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CF5" w:rsidRPr="009D2534" w:rsidRDefault="00611C53" w:rsidP="00E32971">
      <w:pPr>
        <w:spacing w:after="0"/>
        <w:rPr>
          <w:b/>
          <w:color w:val="3333FF"/>
          <w:sz w:val="28"/>
          <w:szCs w:val="28"/>
          <w:lang w:val="pl-PL"/>
        </w:rPr>
      </w:pPr>
      <w:r>
        <w:rPr>
          <w:b/>
          <w:color w:val="3333FF"/>
          <w:sz w:val="28"/>
          <w:szCs w:val="28"/>
          <w:lang w:val="pl-PL"/>
        </w:rPr>
        <w:t xml:space="preserve">DEFINICJA PRZYPADKU NA POTRZEBY NADZORU NAD ZAKAŻENIAMI LUDZI NOWYM KORONAWIRUSEM </w:t>
      </w:r>
      <w:r w:rsidR="00CD5D0C">
        <w:rPr>
          <w:b/>
          <w:color w:val="3333FF"/>
          <w:sz w:val="28"/>
          <w:szCs w:val="28"/>
          <w:lang w:val="pl-PL"/>
        </w:rPr>
        <w:t>COVID-19</w:t>
      </w:r>
      <w:r w:rsidR="00D21D28" w:rsidRPr="009D2534">
        <w:rPr>
          <w:b/>
          <w:color w:val="3333FF"/>
          <w:sz w:val="28"/>
          <w:szCs w:val="28"/>
          <w:lang w:val="pl-PL"/>
        </w:rPr>
        <w:tab/>
      </w:r>
    </w:p>
    <w:p w:rsidR="00505D30" w:rsidRPr="00C02AA7" w:rsidRDefault="00505D30" w:rsidP="00505D30">
      <w:pPr>
        <w:spacing w:after="0"/>
        <w:rPr>
          <w:rFonts w:cstheme="minorHAnsi"/>
          <w:b/>
          <w:color w:val="000000" w:themeColor="text1"/>
          <w:sz w:val="24"/>
          <w:szCs w:val="24"/>
          <w:lang w:val="pl-PL"/>
        </w:rPr>
      </w:pPr>
      <w:r w:rsidRPr="00C02AA7">
        <w:rPr>
          <w:rFonts w:cstheme="minorHAnsi"/>
          <w:b/>
          <w:color w:val="000000" w:themeColor="text1"/>
          <w:sz w:val="24"/>
          <w:szCs w:val="24"/>
          <w:lang w:val="pl-PL"/>
        </w:rPr>
        <w:tab/>
      </w:r>
    </w:p>
    <w:p w:rsidR="00505D30" w:rsidRDefault="00505D30" w:rsidP="00505D30">
      <w:pPr>
        <w:spacing w:after="0"/>
        <w:rPr>
          <w:lang w:val="pl-PL"/>
        </w:rPr>
      </w:pPr>
      <w:r>
        <w:rPr>
          <w:lang w:val="pl-PL"/>
        </w:rPr>
        <w:t xml:space="preserve">(definicja z dnia </w:t>
      </w:r>
      <w:r w:rsidR="00894C8B">
        <w:rPr>
          <w:lang w:val="pl-PL"/>
        </w:rPr>
        <w:t>05</w:t>
      </w:r>
      <w:r>
        <w:rPr>
          <w:lang w:val="pl-PL"/>
        </w:rPr>
        <w:t>.0</w:t>
      </w:r>
      <w:r w:rsidR="00894C8B">
        <w:rPr>
          <w:lang w:val="pl-PL"/>
        </w:rPr>
        <w:t>3</w:t>
      </w:r>
      <w:r>
        <w:rPr>
          <w:lang w:val="pl-PL"/>
        </w:rPr>
        <w:t>.2020 )</w:t>
      </w:r>
    </w:p>
    <w:p w:rsidR="00505D30" w:rsidRDefault="00505D30" w:rsidP="00505D30">
      <w:pPr>
        <w:rPr>
          <w:b/>
          <w:lang w:val="pl-PL"/>
        </w:rPr>
      </w:pPr>
    </w:p>
    <w:p w:rsidR="00505D30" w:rsidRDefault="00505D30" w:rsidP="00505D30">
      <w:pPr>
        <w:rPr>
          <w:b/>
          <w:lang w:val="pl-PL"/>
        </w:rPr>
      </w:pPr>
      <w:r w:rsidRPr="003F5E89">
        <w:rPr>
          <w:b/>
          <w:lang w:val="pl-PL"/>
        </w:rPr>
        <w:t>Kryteria kliniczne</w:t>
      </w:r>
    </w:p>
    <w:p w:rsidR="00505D30" w:rsidRDefault="00505D30" w:rsidP="00505D30">
      <w:pPr>
        <w:rPr>
          <w:lang w:val="pl-PL"/>
        </w:rPr>
      </w:pPr>
      <w:r w:rsidRPr="003F5E89">
        <w:rPr>
          <w:lang w:val="pl-PL"/>
        </w:rPr>
        <w:t>Każda osoba u której wyst</w:t>
      </w:r>
      <w:r>
        <w:rPr>
          <w:lang w:val="pl-PL"/>
        </w:rPr>
        <w:t>ąpił</w:t>
      </w:r>
    </w:p>
    <w:p w:rsidR="00505D30" w:rsidRDefault="00505D30" w:rsidP="00505D30">
      <w:pPr>
        <w:rPr>
          <w:lang w:val="pl-PL"/>
        </w:rPr>
      </w:pPr>
      <w:r w:rsidRPr="00CD5D0C">
        <w:rPr>
          <w:u w:val="single"/>
          <w:lang w:val="pl-PL"/>
        </w:rPr>
        <w:t>Grupa A</w:t>
      </w:r>
      <w:r>
        <w:rPr>
          <w:lang w:val="pl-PL"/>
        </w:rPr>
        <w:t xml:space="preserve">. Kryteria wymagające dodatkowo spełnienia kryterium epidemiologicznego. </w:t>
      </w:r>
    </w:p>
    <w:p w:rsidR="00505D30" w:rsidRDefault="00505D30" w:rsidP="00505D30">
      <w:pPr>
        <w:rPr>
          <w:lang w:val="pl-PL"/>
        </w:rPr>
      </w:pPr>
      <w:r>
        <w:rPr>
          <w:lang w:val="pl-PL"/>
        </w:rPr>
        <w:t>C</w:t>
      </w:r>
      <w:r w:rsidRPr="003F5E89">
        <w:rPr>
          <w:lang w:val="pl-PL"/>
        </w:rPr>
        <w:t>o najmniej jeden z wymienionych objawów ostrej infekcji ukł</w:t>
      </w:r>
      <w:r>
        <w:rPr>
          <w:lang w:val="pl-PL"/>
        </w:rPr>
        <w:t>a</w:t>
      </w:r>
      <w:r w:rsidRPr="003F5E89">
        <w:rPr>
          <w:lang w:val="pl-PL"/>
        </w:rPr>
        <w:t>du oddechowego:</w:t>
      </w:r>
    </w:p>
    <w:p w:rsidR="00505D30" w:rsidRDefault="00505D30" w:rsidP="00505D30">
      <w:pPr>
        <w:spacing w:after="0"/>
        <w:rPr>
          <w:lang w:val="pl-PL"/>
        </w:rPr>
      </w:pPr>
      <w:r>
        <w:rPr>
          <w:lang w:val="pl-PL"/>
        </w:rPr>
        <w:t xml:space="preserve">- gorączka </w:t>
      </w:r>
    </w:p>
    <w:p w:rsidR="00505D30" w:rsidRDefault="00505D30" w:rsidP="00505D30">
      <w:pPr>
        <w:spacing w:after="0"/>
        <w:rPr>
          <w:lang w:val="pl-PL"/>
        </w:rPr>
      </w:pPr>
      <w:r>
        <w:rPr>
          <w:lang w:val="pl-PL"/>
        </w:rPr>
        <w:t>- kaszel</w:t>
      </w:r>
    </w:p>
    <w:p w:rsidR="00505D30" w:rsidRDefault="00505D30" w:rsidP="00505D30">
      <w:pPr>
        <w:spacing w:after="0"/>
        <w:rPr>
          <w:lang w:val="pl-PL"/>
        </w:rPr>
      </w:pPr>
      <w:r>
        <w:rPr>
          <w:lang w:val="pl-PL"/>
        </w:rPr>
        <w:t>- duszność</w:t>
      </w:r>
    </w:p>
    <w:p w:rsidR="00505D30" w:rsidRDefault="00505D30" w:rsidP="00505D30">
      <w:pPr>
        <w:spacing w:after="0"/>
        <w:rPr>
          <w:lang w:val="pl-PL"/>
        </w:rPr>
      </w:pPr>
    </w:p>
    <w:p w:rsidR="00505D30" w:rsidRDefault="00505D30" w:rsidP="00505D30">
      <w:pPr>
        <w:spacing w:after="0"/>
        <w:rPr>
          <w:lang w:val="pl-PL"/>
        </w:rPr>
      </w:pPr>
      <w:r w:rsidRPr="00CD5D0C">
        <w:rPr>
          <w:u w:val="single"/>
          <w:lang w:val="pl-PL"/>
        </w:rPr>
        <w:t>Grupa B</w:t>
      </w:r>
      <w:r>
        <w:rPr>
          <w:lang w:val="pl-PL"/>
        </w:rPr>
        <w:t>. Kryteria niewymagające spełnienia kryterium epidemiologicznego</w:t>
      </w:r>
    </w:p>
    <w:p w:rsidR="00505D30" w:rsidRDefault="00505D30" w:rsidP="00505D30">
      <w:pPr>
        <w:spacing w:after="0"/>
        <w:rPr>
          <w:lang w:val="pl-PL"/>
        </w:rPr>
      </w:pPr>
      <w:r>
        <w:rPr>
          <w:lang w:val="pl-PL"/>
        </w:rPr>
        <w:t>- osoba hospitalizowana z objawami ciężkiej infekcji układu oddechowego</w:t>
      </w:r>
      <w:r w:rsidR="00D01EB2">
        <w:rPr>
          <w:lang w:val="pl-PL"/>
        </w:rPr>
        <w:t xml:space="preserve"> bez stwierdzenia innej etiologii w pełni wyjaśniającej obraz kliniczny</w:t>
      </w:r>
    </w:p>
    <w:p w:rsidR="00505D30" w:rsidRDefault="00505D30" w:rsidP="00505D30">
      <w:pPr>
        <w:spacing w:after="0"/>
        <w:rPr>
          <w:lang w:val="pl-PL"/>
        </w:rPr>
      </w:pPr>
    </w:p>
    <w:p w:rsidR="00505D30" w:rsidRDefault="00505D30" w:rsidP="00505D30">
      <w:pPr>
        <w:rPr>
          <w:b/>
          <w:lang w:val="pl-PL"/>
        </w:rPr>
      </w:pPr>
      <w:r w:rsidRPr="00D21D28">
        <w:rPr>
          <w:b/>
          <w:lang w:val="pl-PL"/>
        </w:rPr>
        <w:t>Kryteria laboratoryjne</w:t>
      </w:r>
    </w:p>
    <w:p w:rsidR="00505D30" w:rsidRPr="00910F79" w:rsidRDefault="00505D30" w:rsidP="00505D30">
      <w:pPr>
        <w:rPr>
          <w:b/>
          <w:i/>
          <w:lang w:val="pl-PL"/>
        </w:rPr>
      </w:pPr>
      <w:r w:rsidRPr="00D21D28">
        <w:rPr>
          <w:b/>
          <w:i/>
          <w:lang w:val="pl-PL"/>
        </w:rPr>
        <w:t>Kryteria laboratoryjne przypadku potwierdzonego:</w:t>
      </w:r>
    </w:p>
    <w:p w:rsidR="00505D30" w:rsidRDefault="00505D30" w:rsidP="00505D30">
      <w:pPr>
        <w:spacing w:after="0"/>
        <w:rPr>
          <w:lang w:val="pl-PL"/>
        </w:rPr>
      </w:pPr>
      <w:r>
        <w:rPr>
          <w:lang w:val="pl-PL"/>
        </w:rPr>
        <w:t>- wykrycie kwasu nukleinowego COVID-19 z materiału klinicznego</w:t>
      </w:r>
      <w:r>
        <w:rPr>
          <w:rStyle w:val="Odwoanieprzypisudolnego"/>
          <w:lang w:val="pl-PL"/>
        </w:rPr>
        <w:footnoteReference w:id="1"/>
      </w:r>
      <w:r>
        <w:rPr>
          <w:lang w:val="pl-PL"/>
        </w:rPr>
        <w:t xml:space="preserve"> potwierdzone badaniem molekularnym ukierunkowanym na inny obszar genomu wirusa</w:t>
      </w:r>
      <w:r>
        <w:rPr>
          <w:rStyle w:val="Odwoanieprzypisudolnego"/>
          <w:lang w:val="pl-PL"/>
        </w:rPr>
        <w:footnoteReference w:id="2"/>
      </w:r>
      <w:r>
        <w:rPr>
          <w:lang w:val="pl-PL"/>
        </w:rPr>
        <w:t>.</w:t>
      </w:r>
    </w:p>
    <w:p w:rsidR="00505D30" w:rsidRDefault="00505D30" w:rsidP="00505D30">
      <w:pPr>
        <w:rPr>
          <w:b/>
          <w:i/>
          <w:lang w:val="pl-PL"/>
        </w:rPr>
      </w:pPr>
    </w:p>
    <w:p w:rsidR="00505D30" w:rsidRDefault="00505D30" w:rsidP="00505D30">
      <w:pPr>
        <w:rPr>
          <w:b/>
          <w:i/>
          <w:lang w:val="pl-PL"/>
        </w:rPr>
      </w:pPr>
      <w:r w:rsidRPr="00910F79">
        <w:rPr>
          <w:b/>
          <w:i/>
          <w:lang w:val="pl-PL"/>
        </w:rPr>
        <w:t xml:space="preserve">Kryteria laboratoryjne przypadku </w:t>
      </w:r>
      <w:r>
        <w:rPr>
          <w:b/>
          <w:i/>
          <w:lang w:val="pl-PL"/>
        </w:rPr>
        <w:t>prawdopodobnego</w:t>
      </w:r>
      <w:r w:rsidRPr="00910F79">
        <w:rPr>
          <w:b/>
          <w:i/>
          <w:lang w:val="pl-PL"/>
        </w:rPr>
        <w:t>:</w:t>
      </w:r>
    </w:p>
    <w:p w:rsidR="00505D30" w:rsidRDefault="00505D30" w:rsidP="00505D30">
      <w:pPr>
        <w:spacing w:after="0"/>
        <w:rPr>
          <w:lang w:val="pl-PL"/>
        </w:rPr>
      </w:pPr>
      <w:r>
        <w:rPr>
          <w:lang w:val="pl-PL"/>
        </w:rPr>
        <w:t>Co najmniej jedno z następujących kryteriów:</w:t>
      </w:r>
    </w:p>
    <w:p w:rsidR="00505D30" w:rsidRDefault="00505D30" w:rsidP="00505D30">
      <w:pPr>
        <w:spacing w:after="0"/>
        <w:rPr>
          <w:lang w:val="pl-PL"/>
        </w:rPr>
      </w:pPr>
      <w:r>
        <w:rPr>
          <w:lang w:val="pl-PL"/>
        </w:rPr>
        <w:t xml:space="preserve">- </w:t>
      </w:r>
      <w:r w:rsidRPr="00F6169D">
        <w:rPr>
          <w:lang w:val="pl-PL"/>
        </w:rPr>
        <w:t xml:space="preserve">dodatni wynik </w:t>
      </w:r>
      <w:r w:rsidR="00586DD8">
        <w:rPr>
          <w:lang w:val="pl-PL"/>
        </w:rPr>
        <w:t>molekularnego</w:t>
      </w:r>
      <w:r w:rsidR="00586DD8" w:rsidRPr="00F6169D">
        <w:rPr>
          <w:lang w:val="pl-PL"/>
        </w:rPr>
        <w:t xml:space="preserve"> </w:t>
      </w:r>
      <w:r w:rsidRPr="00F6169D">
        <w:rPr>
          <w:lang w:val="pl-PL"/>
        </w:rPr>
        <w:t xml:space="preserve">testu w kierunku obecności </w:t>
      </w:r>
      <w:proofErr w:type="spellStart"/>
      <w:r w:rsidRPr="00F6169D">
        <w:rPr>
          <w:lang w:val="pl-PL"/>
        </w:rPr>
        <w:t>koronawirusów</w:t>
      </w:r>
      <w:proofErr w:type="spellEnd"/>
      <w:r w:rsidRPr="00F6169D">
        <w:rPr>
          <w:lang w:val="pl-PL"/>
        </w:rPr>
        <w:t xml:space="preserve"> (</w:t>
      </w:r>
      <w:proofErr w:type="spellStart"/>
      <w:r w:rsidRPr="00F6169D">
        <w:rPr>
          <w:lang w:val="pl-PL"/>
        </w:rPr>
        <w:t>pan-coronavirus</w:t>
      </w:r>
      <w:proofErr w:type="spellEnd"/>
      <w:r w:rsidRPr="00F6169D">
        <w:rPr>
          <w:lang w:val="pl-PL"/>
        </w:rPr>
        <w:t xml:space="preserve"> </w:t>
      </w:r>
      <w:proofErr w:type="spellStart"/>
      <w:r w:rsidR="00004056">
        <w:rPr>
          <w:lang w:val="pl-PL"/>
        </w:rPr>
        <w:t>RT-PCR</w:t>
      </w:r>
      <w:proofErr w:type="spellEnd"/>
      <w:r w:rsidRPr="00F6169D">
        <w:rPr>
          <w:lang w:val="pl-PL"/>
        </w:rPr>
        <w:t>)</w:t>
      </w:r>
    </w:p>
    <w:p w:rsidR="00505D30" w:rsidRDefault="00505D30" w:rsidP="00505D30">
      <w:pPr>
        <w:rPr>
          <w:lang w:val="pl-PL"/>
        </w:rPr>
      </w:pPr>
      <w:r>
        <w:rPr>
          <w:lang w:val="pl-PL"/>
        </w:rPr>
        <w:t xml:space="preserve">- niejednoznaczny wynik badania wykrywającego </w:t>
      </w:r>
      <w:r w:rsidRPr="00DF52E4">
        <w:rPr>
          <w:lang w:val="pl-PL"/>
        </w:rPr>
        <w:t>kwas nukleinow</w:t>
      </w:r>
      <w:r>
        <w:rPr>
          <w:lang w:val="pl-PL"/>
        </w:rPr>
        <w:t>y</w:t>
      </w:r>
      <w:r w:rsidRPr="00DF52E4">
        <w:rPr>
          <w:lang w:val="pl-PL"/>
        </w:rPr>
        <w:t xml:space="preserve"> </w:t>
      </w:r>
      <w:r>
        <w:rPr>
          <w:lang w:val="pl-PL"/>
        </w:rPr>
        <w:t>COVID-19</w:t>
      </w:r>
    </w:p>
    <w:p w:rsidR="00505D30" w:rsidRDefault="00505D30" w:rsidP="00505D30">
      <w:pPr>
        <w:rPr>
          <w:b/>
          <w:lang w:val="pl-PL"/>
        </w:rPr>
      </w:pPr>
      <w:r w:rsidRPr="00DF52E4">
        <w:rPr>
          <w:b/>
          <w:lang w:val="pl-PL"/>
        </w:rPr>
        <w:t>Kryteria epidemiologiczne</w:t>
      </w:r>
    </w:p>
    <w:p w:rsidR="00505D30" w:rsidRDefault="00505D30" w:rsidP="00505D30">
      <w:pPr>
        <w:rPr>
          <w:lang w:val="pl-PL"/>
        </w:rPr>
      </w:pPr>
      <w:r>
        <w:rPr>
          <w:lang w:val="pl-PL"/>
        </w:rPr>
        <w:t>Każda osoba, która  w okresie 14 dni przed wystąpieniem objawów spełniała c</w:t>
      </w:r>
      <w:r w:rsidRPr="00DF52E4">
        <w:rPr>
          <w:lang w:val="pl-PL"/>
        </w:rPr>
        <w:t>o najmniej jedno z następujących kryteriów:</w:t>
      </w:r>
    </w:p>
    <w:p w:rsidR="00DE6C33" w:rsidRPr="00B43302" w:rsidRDefault="00DE6C33" w:rsidP="00B43302">
      <w:pPr>
        <w:pStyle w:val="Akapitzlist"/>
        <w:numPr>
          <w:ilvl w:val="0"/>
          <w:numId w:val="4"/>
        </w:numPr>
        <w:jc w:val="both"/>
        <w:rPr>
          <w:rFonts w:cstheme="minorHAnsi"/>
          <w:lang w:val="pl-PL"/>
        </w:rPr>
      </w:pPr>
      <w:r w:rsidRPr="00B43302">
        <w:rPr>
          <w:lang w:val="pl-PL"/>
        </w:rPr>
        <w:t>przebywała lub powróciła z obszaru, w którym występuje lokalna lub o małym stopniu rozpowszechnienia transmisja COVID-19</w:t>
      </w:r>
      <w:r w:rsidR="00637DB3">
        <w:rPr>
          <w:rStyle w:val="Odwoanieprzypisudolnego"/>
          <w:lang w:val="pl-PL"/>
        </w:rPr>
        <w:footnoteReference w:id="3"/>
      </w:r>
      <w:r w:rsidRPr="00B43302">
        <w:rPr>
          <w:rFonts w:cstheme="minorHAnsi"/>
          <w:lang w:val="pl-PL"/>
        </w:rPr>
        <w:t>.</w:t>
      </w:r>
    </w:p>
    <w:p w:rsidR="00DE6C33" w:rsidRDefault="00DE6C33" w:rsidP="00505D30">
      <w:pPr>
        <w:rPr>
          <w:lang w:val="pl-PL"/>
        </w:rPr>
      </w:pPr>
    </w:p>
    <w:p w:rsidR="00505D30" w:rsidRPr="00B43302" w:rsidRDefault="00505D30" w:rsidP="00B43302">
      <w:pPr>
        <w:pStyle w:val="Akapitzlist"/>
        <w:numPr>
          <w:ilvl w:val="0"/>
          <w:numId w:val="4"/>
        </w:numPr>
        <w:rPr>
          <w:lang w:val="pl-PL"/>
        </w:rPr>
      </w:pPr>
      <w:r w:rsidRPr="00B43302">
        <w:rPr>
          <w:lang w:val="pl-PL"/>
        </w:rPr>
        <w:lastRenderedPageBreak/>
        <w:t>miała bliski kontakt z osobą, u której stwierdzono zakażenie COVID-19 (kontakt z przypadkiem potwierdzonym lub prawdopodobnym). Jako bliski kontakt należy rozumieć:</w:t>
      </w:r>
    </w:p>
    <w:p w:rsidR="00505D30" w:rsidRPr="00347C8A" w:rsidRDefault="00505D30" w:rsidP="00505D30">
      <w:pPr>
        <w:pStyle w:val="Akapitzlist"/>
        <w:numPr>
          <w:ilvl w:val="0"/>
          <w:numId w:val="3"/>
        </w:numPr>
        <w:ind w:left="1134"/>
        <w:jc w:val="both"/>
        <w:rPr>
          <w:lang w:val="pl-PL"/>
        </w:rPr>
      </w:pPr>
      <w:r w:rsidRPr="00347C8A">
        <w:rPr>
          <w:lang w:val="pl-PL"/>
        </w:rPr>
        <w:t>zamieszkiwanie z przypadkiem COVID-19</w:t>
      </w:r>
      <w:r>
        <w:rPr>
          <w:lang w:val="pl-PL"/>
        </w:rPr>
        <w:t>,</w:t>
      </w:r>
    </w:p>
    <w:p w:rsidR="00505D30" w:rsidRPr="00347C8A" w:rsidRDefault="00505D30" w:rsidP="00505D30">
      <w:pPr>
        <w:pStyle w:val="Akapitzlist"/>
        <w:numPr>
          <w:ilvl w:val="0"/>
          <w:numId w:val="3"/>
        </w:numPr>
        <w:ind w:left="1134"/>
        <w:jc w:val="both"/>
        <w:rPr>
          <w:lang w:val="pl-PL"/>
        </w:rPr>
      </w:pPr>
      <w:r w:rsidRPr="00347C8A">
        <w:rPr>
          <w:lang w:val="pl-PL"/>
        </w:rPr>
        <w:t>bezpośredni kontakt fizyczny z przypadkiem COVID-19 (np. podanie ręki)</w:t>
      </w:r>
      <w:r>
        <w:rPr>
          <w:lang w:val="pl-PL"/>
        </w:rPr>
        <w:t>,</w:t>
      </w:r>
    </w:p>
    <w:p w:rsidR="00505D30" w:rsidRPr="00347C8A" w:rsidRDefault="00505D30" w:rsidP="00505D30">
      <w:pPr>
        <w:pStyle w:val="Akapitzlist"/>
        <w:numPr>
          <w:ilvl w:val="0"/>
          <w:numId w:val="3"/>
        </w:numPr>
        <w:ind w:left="1134"/>
        <w:jc w:val="both"/>
        <w:rPr>
          <w:lang w:val="pl-PL"/>
        </w:rPr>
      </w:pPr>
      <w:r w:rsidRPr="00347C8A">
        <w:rPr>
          <w:lang w:val="pl-PL"/>
        </w:rPr>
        <w:t>bezpośredni kontakt bez zabezpieczania z wydzielinami osoby z COVID-19 (np. dotykanie zużytej chusteczki higienicznej, narażenie na kaszel osoby chorej)</w:t>
      </w:r>
      <w:r>
        <w:rPr>
          <w:lang w:val="pl-PL"/>
        </w:rPr>
        <w:t>,</w:t>
      </w:r>
    </w:p>
    <w:p w:rsidR="00505D30" w:rsidRPr="00347C8A" w:rsidRDefault="00505D30" w:rsidP="00505D30">
      <w:pPr>
        <w:pStyle w:val="Akapitzlist"/>
        <w:numPr>
          <w:ilvl w:val="0"/>
          <w:numId w:val="3"/>
        </w:numPr>
        <w:ind w:left="1134"/>
        <w:jc w:val="both"/>
        <w:rPr>
          <w:lang w:val="pl-PL"/>
        </w:rPr>
      </w:pPr>
      <w:r w:rsidRPr="00347C8A">
        <w:rPr>
          <w:lang w:val="pl-PL"/>
        </w:rPr>
        <w:t>przebywanie w bezpośredniej bliskości (tw</w:t>
      </w:r>
      <w:r>
        <w:rPr>
          <w:lang w:val="pl-PL"/>
        </w:rPr>
        <w:t>a</w:t>
      </w:r>
      <w:r w:rsidRPr="00347C8A">
        <w:rPr>
          <w:lang w:val="pl-PL"/>
        </w:rPr>
        <w:t xml:space="preserve">rzą w twarz) osoby chorej, w </w:t>
      </w:r>
      <w:r>
        <w:rPr>
          <w:lang w:val="pl-PL"/>
        </w:rPr>
        <w:t>odległości</w:t>
      </w:r>
      <w:r w:rsidRPr="00347C8A">
        <w:rPr>
          <w:lang w:val="pl-PL"/>
        </w:rPr>
        <w:t xml:space="preserve"> mniejsz</w:t>
      </w:r>
      <w:r>
        <w:rPr>
          <w:lang w:val="pl-PL"/>
        </w:rPr>
        <w:t>ej</w:t>
      </w:r>
      <w:r w:rsidRPr="00347C8A">
        <w:rPr>
          <w:lang w:val="pl-PL"/>
        </w:rPr>
        <w:t xml:space="preserve"> niż 2 m przez ponad 15 minut</w:t>
      </w:r>
      <w:r>
        <w:rPr>
          <w:lang w:val="pl-PL"/>
        </w:rPr>
        <w:t>,</w:t>
      </w:r>
    </w:p>
    <w:p w:rsidR="00505D30" w:rsidRPr="00347C8A" w:rsidRDefault="00505D30" w:rsidP="00505D30">
      <w:pPr>
        <w:pStyle w:val="Akapitzlist"/>
        <w:numPr>
          <w:ilvl w:val="0"/>
          <w:numId w:val="3"/>
        </w:numPr>
        <w:ind w:left="1134"/>
        <w:jc w:val="both"/>
        <w:rPr>
          <w:lang w:val="pl-PL"/>
        </w:rPr>
      </w:pPr>
      <w:r w:rsidRPr="00347C8A">
        <w:rPr>
          <w:lang w:val="pl-PL"/>
        </w:rPr>
        <w:t>przebywanie w tym samym pomieszczeniu co chor</w:t>
      </w:r>
      <w:r w:rsidR="008F34F8">
        <w:rPr>
          <w:lang w:val="pl-PL"/>
        </w:rPr>
        <w:t>y z</w:t>
      </w:r>
      <w:r w:rsidRPr="00347C8A">
        <w:rPr>
          <w:lang w:val="pl-PL"/>
        </w:rPr>
        <w:t xml:space="preserve"> COVID-19 w </w:t>
      </w:r>
      <w:r>
        <w:rPr>
          <w:lang w:val="pl-PL"/>
        </w:rPr>
        <w:t>odległości</w:t>
      </w:r>
      <w:r w:rsidRPr="00347C8A">
        <w:rPr>
          <w:lang w:val="pl-PL"/>
        </w:rPr>
        <w:t xml:space="preserve"> mniejsz</w:t>
      </w:r>
      <w:r>
        <w:rPr>
          <w:lang w:val="pl-PL"/>
        </w:rPr>
        <w:t>ej</w:t>
      </w:r>
      <w:r w:rsidRPr="00347C8A">
        <w:rPr>
          <w:lang w:val="pl-PL"/>
        </w:rPr>
        <w:t xml:space="preserve"> niż 2 m przez co najmniej 15 minut (np. </w:t>
      </w:r>
      <w:r w:rsidR="004A07C9">
        <w:rPr>
          <w:lang w:val="pl-PL"/>
        </w:rPr>
        <w:t xml:space="preserve">w </w:t>
      </w:r>
      <w:r w:rsidRPr="00347C8A">
        <w:rPr>
          <w:lang w:val="pl-PL"/>
        </w:rPr>
        <w:t>klasie, poczekalni szpitala/przychodni, sali konferencyjnej</w:t>
      </w:r>
      <w:r>
        <w:rPr>
          <w:lang w:val="pl-PL"/>
        </w:rPr>
        <w:t>,</w:t>
      </w:r>
    </w:p>
    <w:p w:rsidR="00505D30" w:rsidRPr="00347C8A" w:rsidRDefault="00505D30" w:rsidP="00505D30">
      <w:pPr>
        <w:pStyle w:val="Akapitzlist"/>
        <w:numPr>
          <w:ilvl w:val="0"/>
          <w:numId w:val="3"/>
        </w:numPr>
        <w:ind w:left="1134"/>
        <w:jc w:val="both"/>
        <w:rPr>
          <w:lang w:val="pl-PL"/>
        </w:rPr>
      </w:pPr>
      <w:r w:rsidRPr="00347C8A">
        <w:rPr>
          <w:lang w:val="pl-PL"/>
        </w:rPr>
        <w:t xml:space="preserve">personel medyczny lub inna osoba bezpośrednio opiekująca się chorym z COVID-19 lub osoba pracująca w laboratorium bezpośrednio z próbkami osób </w:t>
      </w:r>
      <w:r w:rsidR="00A47132">
        <w:rPr>
          <w:lang w:val="pl-PL"/>
        </w:rPr>
        <w:t xml:space="preserve">z </w:t>
      </w:r>
      <w:bookmarkStart w:id="0" w:name="_GoBack"/>
      <w:bookmarkEnd w:id="0"/>
      <w:r w:rsidRPr="00347C8A">
        <w:rPr>
          <w:lang w:val="pl-PL"/>
        </w:rPr>
        <w:t>COVID-19 bez odpowiedniego zabezpieczania lub w przypadku gdy doszło do uszkodzenia stosowanych środków ochrony osobistej</w:t>
      </w:r>
      <w:r>
        <w:rPr>
          <w:lang w:val="pl-PL"/>
        </w:rPr>
        <w:t>,</w:t>
      </w:r>
      <w:r w:rsidRPr="00347C8A">
        <w:rPr>
          <w:lang w:val="pl-PL"/>
        </w:rPr>
        <w:t xml:space="preserve"> </w:t>
      </w:r>
    </w:p>
    <w:p w:rsidR="00505D30" w:rsidRPr="00347C8A" w:rsidRDefault="00505D30" w:rsidP="00505D30">
      <w:pPr>
        <w:pStyle w:val="Akapitzlist"/>
        <w:numPr>
          <w:ilvl w:val="0"/>
          <w:numId w:val="3"/>
        </w:numPr>
        <w:ind w:left="1134"/>
        <w:jc w:val="both"/>
        <w:rPr>
          <w:lang w:val="pl-PL"/>
        </w:rPr>
      </w:pPr>
      <w:r w:rsidRPr="00347C8A">
        <w:rPr>
          <w:lang w:val="pl-PL"/>
        </w:rPr>
        <w:t>kontakt na pokładzie samolotu</w:t>
      </w:r>
      <w:r>
        <w:rPr>
          <w:lang w:val="pl-PL"/>
        </w:rPr>
        <w:t xml:space="preserve"> i innych zbiorowych środków transportu</w:t>
      </w:r>
      <w:r w:rsidRPr="00347C8A">
        <w:rPr>
          <w:lang w:val="pl-PL"/>
        </w:rPr>
        <w:t xml:space="preserve"> obejmujący osoby zajmujące dwa miejsca (w każdym kierunku) od osoby z COVID-19, osoby towarzyszące w podróży lub sprawujące opiekę, członkowie załogi obsługujący sekcję, w której znajduje się chory (w przypadku ciężkich objawów u osoby z COVID-19 lub jej przemieszczania się za bliski kontakt należy uznać wszystkich pasażerów znajdujących się w sekcji lub na pokładzie </w:t>
      </w:r>
      <w:r>
        <w:rPr>
          <w:lang w:val="pl-PL"/>
        </w:rPr>
        <w:t>środka transportu</w:t>
      </w:r>
      <w:r w:rsidRPr="00347C8A">
        <w:rPr>
          <w:lang w:val="pl-PL"/>
        </w:rPr>
        <w:t>)</w:t>
      </w:r>
      <w:r>
        <w:rPr>
          <w:lang w:val="pl-PL"/>
        </w:rPr>
        <w:t>;</w:t>
      </w:r>
    </w:p>
    <w:p w:rsidR="00505D30" w:rsidRPr="00982A35" w:rsidRDefault="00505D30" w:rsidP="00505D30">
      <w:pPr>
        <w:rPr>
          <w:rFonts w:cstheme="minorHAnsi"/>
          <w:b/>
          <w:lang w:val="pl-PL"/>
        </w:rPr>
      </w:pPr>
      <w:r w:rsidRPr="00982A35">
        <w:rPr>
          <w:rFonts w:cstheme="minorHAnsi"/>
          <w:b/>
          <w:lang w:val="pl-PL"/>
        </w:rPr>
        <w:t>Klasyfikacja przypadku</w:t>
      </w:r>
    </w:p>
    <w:p w:rsidR="00505D30" w:rsidRPr="00982A35" w:rsidRDefault="00505D30" w:rsidP="00505D30">
      <w:pPr>
        <w:spacing w:after="0"/>
        <w:ind w:left="360"/>
        <w:rPr>
          <w:rFonts w:cstheme="minorHAnsi"/>
          <w:b/>
          <w:lang w:val="pl-PL"/>
        </w:rPr>
      </w:pPr>
      <w:r w:rsidRPr="00982A35">
        <w:rPr>
          <w:rFonts w:cstheme="minorHAnsi"/>
          <w:b/>
          <w:lang w:val="pl-PL"/>
        </w:rPr>
        <w:t xml:space="preserve">A </w:t>
      </w:r>
      <w:r w:rsidRPr="00982A35">
        <w:rPr>
          <w:rFonts w:cstheme="minorHAnsi"/>
          <w:b/>
          <w:lang w:val="pl-PL"/>
        </w:rPr>
        <w:tab/>
        <w:t xml:space="preserve">Podejrzenie przypadku </w:t>
      </w:r>
    </w:p>
    <w:p w:rsidR="00DE6C33" w:rsidRDefault="00505D30" w:rsidP="00505D30">
      <w:pPr>
        <w:spacing w:after="0"/>
        <w:ind w:left="720"/>
        <w:rPr>
          <w:rFonts w:cstheme="minorHAnsi"/>
          <w:lang w:val="pl-PL"/>
        </w:rPr>
      </w:pPr>
      <w:r w:rsidRPr="00982A35">
        <w:rPr>
          <w:rFonts w:cstheme="minorHAnsi"/>
          <w:lang w:val="pl-PL"/>
        </w:rPr>
        <w:t>Każda osoba spełniająca</w:t>
      </w:r>
      <w:r w:rsidR="00DE6C33">
        <w:rPr>
          <w:rFonts w:cstheme="minorHAnsi"/>
          <w:lang w:val="pl-PL"/>
        </w:rPr>
        <w:t>:</w:t>
      </w:r>
    </w:p>
    <w:p w:rsidR="00DE6C33" w:rsidRDefault="00DE6C33" w:rsidP="00505D30">
      <w:pPr>
        <w:spacing w:after="0"/>
        <w:ind w:left="720"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- </w:t>
      </w:r>
      <w:r w:rsidR="00505D30" w:rsidRPr="00982A35">
        <w:rPr>
          <w:rFonts w:cstheme="minorHAnsi"/>
          <w:lang w:val="pl-PL"/>
        </w:rPr>
        <w:t xml:space="preserve">kryterium kliniczne grupy A </w:t>
      </w:r>
      <w:r w:rsidRPr="00DE6C33">
        <w:rPr>
          <w:rFonts w:cstheme="minorHAnsi"/>
          <w:lang w:val="pl-PL"/>
        </w:rPr>
        <w:t xml:space="preserve">bez stwierdzenia innej etiologii w pełni wyjaśniającej obraz kliniczny </w:t>
      </w:r>
      <w:r>
        <w:rPr>
          <w:rFonts w:cstheme="minorHAnsi"/>
          <w:lang w:val="pl-PL"/>
        </w:rPr>
        <w:t>oraz</w:t>
      </w:r>
      <w:r w:rsidR="00505D30" w:rsidRPr="00982A35">
        <w:rPr>
          <w:rFonts w:cstheme="minorHAnsi"/>
          <w:lang w:val="pl-PL"/>
        </w:rPr>
        <w:t xml:space="preserve"> kryterium epidemiologiczne </w:t>
      </w:r>
      <w:r w:rsidR="004A07C9">
        <w:rPr>
          <w:rFonts w:cstheme="minorHAnsi"/>
          <w:lang w:val="pl-PL"/>
        </w:rPr>
        <w:t xml:space="preserve">nr </w:t>
      </w:r>
      <w:r w:rsidR="00B43302">
        <w:rPr>
          <w:rFonts w:cstheme="minorHAnsi"/>
          <w:lang w:val="pl-PL"/>
        </w:rPr>
        <w:t>1)</w:t>
      </w:r>
    </w:p>
    <w:p w:rsidR="00DE6C33" w:rsidRDefault="004A07C9" w:rsidP="00505D30">
      <w:pPr>
        <w:spacing w:after="0"/>
        <w:ind w:left="720"/>
        <w:rPr>
          <w:rFonts w:cstheme="minorHAnsi"/>
          <w:lang w:val="pl-PL"/>
        </w:rPr>
      </w:pPr>
      <w:r>
        <w:rPr>
          <w:rFonts w:cstheme="minorHAnsi"/>
          <w:lang w:val="pl-PL"/>
        </w:rPr>
        <w:t>LUB</w:t>
      </w:r>
      <w:r w:rsidR="00DE6C33">
        <w:rPr>
          <w:rFonts w:cstheme="minorHAnsi"/>
          <w:lang w:val="pl-PL"/>
        </w:rPr>
        <w:t xml:space="preserve"> </w:t>
      </w:r>
    </w:p>
    <w:p w:rsidR="00DE6C33" w:rsidRDefault="00DE6C33" w:rsidP="00505D30">
      <w:pPr>
        <w:spacing w:after="0"/>
        <w:ind w:left="720"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- </w:t>
      </w:r>
      <w:r w:rsidRPr="00982A35">
        <w:rPr>
          <w:rFonts w:cstheme="minorHAnsi"/>
          <w:lang w:val="pl-PL"/>
        </w:rPr>
        <w:t xml:space="preserve">spełniająca kryterium kliniczne grupy A </w:t>
      </w:r>
      <w:r>
        <w:rPr>
          <w:rFonts w:cstheme="minorHAnsi"/>
          <w:lang w:val="pl-PL"/>
        </w:rPr>
        <w:t xml:space="preserve">oraz </w:t>
      </w:r>
      <w:r w:rsidRPr="00982A35">
        <w:rPr>
          <w:rFonts w:cstheme="minorHAnsi"/>
          <w:lang w:val="pl-PL"/>
        </w:rPr>
        <w:t xml:space="preserve">kryterium epidemiologiczne </w:t>
      </w:r>
      <w:r w:rsidR="004A07C9">
        <w:rPr>
          <w:rFonts w:cstheme="minorHAnsi"/>
          <w:lang w:val="pl-PL"/>
        </w:rPr>
        <w:t xml:space="preserve">nr </w:t>
      </w:r>
      <w:r w:rsidR="00B43302">
        <w:rPr>
          <w:rFonts w:cstheme="minorHAnsi"/>
          <w:lang w:val="pl-PL"/>
        </w:rPr>
        <w:t>2)</w:t>
      </w:r>
    </w:p>
    <w:p w:rsidR="00DE6C33" w:rsidRDefault="004A07C9" w:rsidP="00505D30">
      <w:pPr>
        <w:spacing w:after="0"/>
        <w:ind w:left="720"/>
        <w:rPr>
          <w:rFonts w:cstheme="minorHAnsi"/>
          <w:lang w:val="pl-PL"/>
        </w:rPr>
      </w:pPr>
      <w:r>
        <w:rPr>
          <w:rFonts w:cstheme="minorHAnsi"/>
          <w:lang w:val="pl-PL"/>
        </w:rPr>
        <w:t>LUB</w:t>
      </w:r>
    </w:p>
    <w:p w:rsidR="00505D30" w:rsidRPr="00982A35" w:rsidRDefault="00DE6C33" w:rsidP="00505D30">
      <w:pPr>
        <w:spacing w:after="0"/>
        <w:ind w:left="720"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- </w:t>
      </w:r>
      <w:r w:rsidR="00505D30" w:rsidRPr="00982A35">
        <w:rPr>
          <w:rFonts w:cstheme="minorHAnsi"/>
          <w:lang w:val="pl-PL"/>
        </w:rPr>
        <w:t>spełniająca kryterium kliniczne grupy B</w:t>
      </w:r>
    </w:p>
    <w:p w:rsidR="00505D30" w:rsidRPr="00982A35" w:rsidRDefault="00505D30" w:rsidP="00505D30">
      <w:pPr>
        <w:spacing w:after="0"/>
        <w:ind w:left="360"/>
        <w:rPr>
          <w:rFonts w:cstheme="minorHAnsi"/>
          <w:b/>
          <w:lang w:val="pl-PL"/>
        </w:rPr>
      </w:pPr>
      <w:r w:rsidRPr="00982A35">
        <w:rPr>
          <w:rFonts w:cstheme="minorHAnsi"/>
          <w:b/>
          <w:lang w:val="pl-PL"/>
        </w:rPr>
        <w:t xml:space="preserve">B </w:t>
      </w:r>
      <w:r w:rsidRPr="00982A35">
        <w:rPr>
          <w:rFonts w:cstheme="minorHAnsi"/>
          <w:b/>
          <w:lang w:val="pl-PL"/>
        </w:rPr>
        <w:tab/>
        <w:t>Przypadek prawdopodobny</w:t>
      </w:r>
    </w:p>
    <w:p w:rsidR="00505D30" w:rsidRPr="00982A35" w:rsidRDefault="00505D30" w:rsidP="00505D30">
      <w:pPr>
        <w:spacing w:after="0"/>
        <w:ind w:left="720"/>
        <w:rPr>
          <w:rFonts w:cstheme="minorHAnsi"/>
          <w:lang w:val="pl-PL"/>
        </w:rPr>
      </w:pPr>
      <w:r w:rsidRPr="00982A35">
        <w:rPr>
          <w:rFonts w:cstheme="minorHAnsi"/>
          <w:lang w:val="pl-PL"/>
        </w:rPr>
        <w:t>Każda osoba spełniająca kryteria podejrzenia przypadku oraz kryteria laboratoryjne przypadku prawdopodobnego</w:t>
      </w:r>
    </w:p>
    <w:p w:rsidR="00505D30" w:rsidRPr="00982A35" w:rsidRDefault="00505D30" w:rsidP="006A7CE5">
      <w:pPr>
        <w:spacing w:after="0"/>
        <w:ind w:left="360"/>
        <w:rPr>
          <w:rFonts w:cstheme="minorHAnsi"/>
          <w:b/>
          <w:lang w:val="pl-PL"/>
        </w:rPr>
      </w:pPr>
      <w:r w:rsidRPr="00982A35">
        <w:rPr>
          <w:rFonts w:cstheme="minorHAnsi"/>
          <w:b/>
          <w:lang w:val="pl-PL"/>
        </w:rPr>
        <w:t xml:space="preserve">C </w:t>
      </w:r>
      <w:r w:rsidRPr="00982A35">
        <w:rPr>
          <w:rFonts w:cstheme="minorHAnsi"/>
          <w:b/>
          <w:lang w:val="pl-PL"/>
        </w:rPr>
        <w:tab/>
        <w:t>Przypadek potwierdzony</w:t>
      </w:r>
    </w:p>
    <w:p w:rsidR="00505D30" w:rsidRPr="00982A35" w:rsidRDefault="00505D30" w:rsidP="00505D30">
      <w:pPr>
        <w:spacing w:after="0"/>
        <w:rPr>
          <w:rFonts w:cstheme="minorHAnsi"/>
          <w:lang w:val="pl-PL"/>
        </w:rPr>
      </w:pPr>
      <w:r w:rsidRPr="00982A35">
        <w:rPr>
          <w:rFonts w:cstheme="minorHAnsi"/>
          <w:b/>
          <w:lang w:val="pl-PL"/>
        </w:rPr>
        <w:tab/>
      </w:r>
      <w:r w:rsidRPr="00982A35">
        <w:rPr>
          <w:rFonts w:cstheme="minorHAnsi"/>
          <w:lang w:val="pl-PL"/>
        </w:rPr>
        <w:t>Każda osoba spełniająca kryteria laboratoryjne przypadku potwierdzonego</w:t>
      </w:r>
    </w:p>
    <w:p w:rsidR="00505D30" w:rsidRDefault="00505D30" w:rsidP="00505D30">
      <w:pPr>
        <w:spacing w:after="0"/>
        <w:ind w:left="360"/>
        <w:rPr>
          <w:rFonts w:cstheme="minorHAnsi"/>
          <w:b/>
          <w:lang w:val="pl-PL"/>
        </w:rPr>
      </w:pPr>
    </w:p>
    <w:p w:rsidR="00505D30" w:rsidRDefault="00505D30" w:rsidP="00505D30">
      <w:pPr>
        <w:spacing w:after="0"/>
        <w:ind w:left="360"/>
        <w:rPr>
          <w:rFonts w:cstheme="minorHAnsi"/>
          <w:lang w:val="pl-PL"/>
        </w:rPr>
      </w:pPr>
      <w:r w:rsidRPr="00982A35">
        <w:rPr>
          <w:rFonts w:cstheme="minorHAnsi"/>
          <w:b/>
          <w:lang w:val="pl-PL"/>
        </w:rPr>
        <w:t xml:space="preserve">Uwaga: spełnienie kryteriów podejrzenia przypadku jest wskazaniem do przeprowadzenia diagnostyki laboratoryjnej </w:t>
      </w:r>
      <w:r w:rsidRPr="00982A35">
        <w:rPr>
          <w:rFonts w:cstheme="minorHAnsi"/>
          <w:lang w:val="pl-PL"/>
        </w:rPr>
        <w:t xml:space="preserve">(badania w NIZP-PZH </w:t>
      </w:r>
      <w:r>
        <w:rPr>
          <w:rFonts w:cstheme="minorHAnsi"/>
          <w:lang w:val="pl-PL"/>
        </w:rPr>
        <w:t xml:space="preserve">oraz laboratoriach Państwowej Inspekcji Sanitarnej wykonywane są wyłącznie w porozumieniu z </w:t>
      </w:r>
      <w:r w:rsidRPr="00982A35">
        <w:rPr>
          <w:rFonts w:cstheme="minorHAnsi"/>
          <w:lang w:val="pl-PL"/>
        </w:rPr>
        <w:t>właściw</w:t>
      </w:r>
      <w:r>
        <w:rPr>
          <w:rFonts w:cstheme="minorHAnsi"/>
          <w:lang w:val="pl-PL"/>
        </w:rPr>
        <w:t>ym</w:t>
      </w:r>
      <w:r w:rsidRPr="00982A35">
        <w:rPr>
          <w:rFonts w:cstheme="minorHAnsi"/>
          <w:lang w:val="pl-PL"/>
        </w:rPr>
        <w:t xml:space="preserve"> państwow</w:t>
      </w:r>
      <w:r>
        <w:rPr>
          <w:rFonts w:cstheme="minorHAnsi"/>
          <w:lang w:val="pl-PL"/>
        </w:rPr>
        <w:t xml:space="preserve">ym </w:t>
      </w:r>
      <w:r w:rsidRPr="00982A35">
        <w:rPr>
          <w:rFonts w:cstheme="minorHAnsi"/>
          <w:lang w:val="pl-PL"/>
        </w:rPr>
        <w:t>inspektor</w:t>
      </w:r>
      <w:r>
        <w:rPr>
          <w:rFonts w:cstheme="minorHAnsi"/>
          <w:lang w:val="pl-PL"/>
        </w:rPr>
        <w:t>em</w:t>
      </w:r>
      <w:r w:rsidRPr="00982A35">
        <w:rPr>
          <w:rFonts w:cstheme="minorHAnsi"/>
          <w:lang w:val="pl-PL"/>
        </w:rPr>
        <w:t xml:space="preserve"> sanitarn</w:t>
      </w:r>
      <w:r>
        <w:rPr>
          <w:rFonts w:cstheme="minorHAnsi"/>
          <w:lang w:val="pl-PL"/>
        </w:rPr>
        <w:t>ym</w:t>
      </w:r>
      <w:r w:rsidRPr="00982A35">
        <w:rPr>
          <w:rFonts w:cstheme="minorHAnsi"/>
          <w:lang w:val="pl-PL"/>
        </w:rPr>
        <w:t>).</w:t>
      </w:r>
    </w:p>
    <w:p w:rsidR="00BA67D2" w:rsidRPr="00BA67D2" w:rsidRDefault="00BA67D2" w:rsidP="00505D30">
      <w:pPr>
        <w:spacing w:after="0"/>
        <w:rPr>
          <w:b/>
          <w:sz w:val="24"/>
          <w:szCs w:val="24"/>
          <w:lang w:val="pl-PL"/>
        </w:rPr>
      </w:pPr>
    </w:p>
    <w:sectPr w:rsidR="00BA67D2" w:rsidRPr="00BA67D2" w:rsidSect="00817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3FC" w:rsidRDefault="003F53FC" w:rsidP="002B2CCC">
      <w:pPr>
        <w:spacing w:after="0" w:line="240" w:lineRule="auto"/>
      </w:pPr>
      <w:r>
        <w:separator/>
      </w:r>
    </w:p>
  </w:endnote>
  <w:endnote w:type="continuationSeparator" w:id="0">
    <w:p w:rsidR="003F53FC" w:rsidRDefault="003F53FC" w:rsidP="002B2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3FC" w:rsidRDefault="003F53FC" w:rsidP="002B2CCC">
      <w:pPr>
        <w:spacing w:after="0" w:line="240" w:lineRule="auto"/>
      </w:pPr>
      <w:r>
        <w:separator/>
      </w:r>
    </w:p>
  </w:footnote>
  <w:footnote w:type="continuationSeparator" w:id="0">
    <w:p w:rsidR="003F53FC" w:rsidRDefault="003F53FC" w:rsidP="002B2CCC">
      <w:pPr>
        <w:spacing w:after="0" w:line="240" w:lineRule="auto"/>
      </w:pPr>
      <w:r>
        <w:continuationSeparator/>
      </w:r>
    </w:p>
  </w:footnote>
  <w:footnote w:id="1">
    <w:p w:rsidR="00505D30" w:rsidRPr="002B2CCC" w:rsidRDefault="00505D30" w:rsidP="00505D3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2B2CCC">
        <w:rPr>
          <w:lang w:val="pl-PL"/>
        </w:rPr>
        <w:t xml:space="preserve"> Próbki m</w:t>
      </w:r>
      <w:r>
        <w:rPr>
          <w:lang w:val="pl-PL"/>
        </w:rPr>
        <w:t>ateriału klinicznego z dolnych dróg oddechowych (</w:t>
      </w:r>
      <w:r w:rsidRPr="00391CAF">
        <w:rPr>
          <w:lang w:val="pl-PL"/>
        </w:rPr>
        <w:t>popłuczyn</w:t>
      </w:r>
      <w:r>
        <w:rPr>
          <w:lang w:val="pl-PL"/>
        </w:rPr>
        <w:t>y</w:t>
      </w:r>
      <w:r w:rsidRPr="00391CAF">
        <w:rPr>
          <w:lang w:val="pl-PL"/>
        </w:rPr>
        <w:t xml:space="preserve"> pęcherzykowo – oskrzelow</w:t>
      </w:r>
      <w:r>
        <w:rPr>
          <w:lang w:val="pl-PL"/>
        </w:rPr>
        <w:t>e</w:t>
      </w:r>
      <w:r w:rsidRPr="00391CAF">
        <w:rPr>
          <w:lang w:val="pl-PL"/>
        </w:rPr>
        <w:t xml:space="preserve"> (BAL)</w:t>
      </w:r>
      <w:r>
        <w:rPr>
          <w:lang w:val="pl-PL"/>
        </w:rPr>
        <w:t>,</w:t>
      </w:r>
      <w:r w:rsidRPr="00391CAF">
        <w:rPr>
          <w:lang w:val="pl-PL"/>
        </w:rPr>
        <w:t xml:space="preserve"> </w:t>
      </w:r>
      <w:proofErr w:type="spellStart"/>
      <w:r w:rsidRPr="00391CAF">
        <w:rPr>
          <w:lang w:val="pl-PL"/>
        </w:rPr>
        <w:t>bronchoaspirat</w:t>
      </w:r>
      <w:proofErr w:type="spellEnd"/>
      <w:r>
        <w:rPr>
          <w:lang w:val="pl-PL"/>
        </w:rPr>
        <w:t>, odkrztuszana plwocina)</w:t>
      </w:r>
      <w:r w:rsidRPr="00391CAF">
        <w:rPr>
          <w:lang w:val="pl-PL"/>
        </w:rPr>
        <w:t xml:space="preserve"> </w:t>
      </w:r>
      <w:r>
        <w:rPr>
          <w:lang w:val="pl-PL"/>
        </w:rPr>
        <w:t xml:space="preserve"> mają większą wartość diagnostyczną niż próbki z górnych dróg oddechowych (np. wymaz z </w:t>
      </w:r>
      <w:proofErr w:type="spellStart"/>
      <w:r>
        <w:rPr>
          <w:lang w:val="pl-PL"/>
        </w:rPr>
        <w:t>nosogardła</w:t>
      </w:r>
      <w:proofErr w:type="spellEnd"/>
      <w:r>
        <w:rPr>
          <w:lang w:val="pl-PL"/>
        </w:rPr>
        <w:t>)</w:t>
      </w:r>
    </w:p>
  </w:footnote>
  <w:footnote w:id="2">
    <w:p w:rsidR="00505D30" w:rsidRPr="00C94F40" w:rsidRDefault="00505D30" w:rsidP="00505D3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C94F40">
        <w:rPr>
          <w:lang w:val="pl-PL"/>
        </w:rPr>
        <w:t xml:space="preserve"> Jeżeli to możliwe, należy wykonać sekwencjonowanie</w:t>
      </w:r>
    </w:p>
  </w:footnote>
  <w:footnote w:id="3">
    <w:p w:rsidR="00637DB3" w:rsidRPr="00637DB3" w:rsidRDefault="00637DB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637DB3">
        <w:rPr>
          <w:lang w:val="pl-PL"/>
        </w:rPr>
        <w:t xml:space="preserve"> </w:t>
      </w:r>
      <w:r>
        <w:rPr>
          <w:lang w:val="pl-PL"/>
        </w:rPr>
        <w:t xml:space="preserve">Informacje na temat obszarów z lokalną transmisją znajduje się w aktualnym dokumencie publikowanym przez WHO pod linkiem </w:t>
      </w:r>
      <w:hyperlink r:id="rId1" w:history="1">
        <w:r w:rsidRPr="008B03CC">
          <w:rPr>
            <w:rStyle w:val="Hipercze"/>
            <w:lang w:val="pl-PL"/>
          </w:rPr>
          <w:t>https://www.who.int/emergencies/diseases/novel-coronavirus-2019/situation-reports/</w:t>
        </w:r>
      </w:hyperlink>
      <w:r>
        <w:rPr>
          <w:lang w:val="pl-PL"/>
        </w:rPr>
        <w:t xml:space="preserve"> można s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80970"/>
    <w:multiLevelType w:val="hybridMultilevel"/>
    <w:tmpl w:val="1F9C2B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5247A"/>
    <w:multiLevelType w:val="hybridMultilevel"/>
    <w:tmpl w:val="AAD666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471423"/>
    <w:multiLevelType w:val="hybridMultilevel"/>
    <w:tmpl w:val="0B90EF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F110D86"/>
    <w:multiLevelType w:val="hybridMultilevel"/>
    <w:tmpl w:val="1B62DB4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E89"/>
    <w:rsid w:val="00004056"/>
    <w:rsid w:val="00063E25"/>
    <w:rsid w:val="00084438"/>
    <w:rsid w:val="000A5138"/>
    <w:rsid w:val="000C40E1"/>
    <w:rsid w:val="000E58BB"/>
    <w:rsid w:val="000F1135"/>
    <w:rsid w:val="00110CCA"/>
    <w:rsid w:val="00114E3C"/>
    <w:rsid w:val="001660AD"/>
    <w:rsid w:val="0018067B"/>
    <w:rsid w:val="001856E3"/>
    <w:rsid w:val="001B4820"/>
    <w:rsid w:val="001E1330"/>
    <w:rsid w:val="002350C2"/>
    <w:rsid w:val="002B2CCC"/>
    <w:rsid w:val="002C2322"/>
    <w:rsid w:val="002C6716"/>
    <w:rsid w:val="0031131E"/>
    <w:rsid w:val="00347C8A"/>
    <w:rsid w:val="003566CC"/>
    <w:rsid w:val="0035737A"/>
    <w:rsid w:val="00391CAF"/>
    <w:rsid w:val="003B35DC"/>
    <w:rsid w:val="003D1DCA"/>
    <w:rsid w:val="003E24DA"/>
    <w:rsid w:val="003E472C"/>
    <w:rsid w:val="003F53FC"/>
    <w:rsid w:val="003F5E89"/>
    <w:rsid w:val="00436A32"/>
    <w:rsid w:val="004374EA"/>
    <w:rsid w:val="00441A01"/>
    <w:rsid w:val="00466877"/>
    <w:rsid w:val="00497DDD"/>
    <w:rsid w:val="004A07C9"/>
    <w:rsid w:val="004F5595"/>
    <w:rsid w:val="00505D30"/>
    <w:rsid w:val="0051733A"/>
    <w:rsid w:val="005528B0"/>
    <w:rsid w:val="00552D84"/>
    <w:rsid w:val="00586DD8"/>
    <w:rsid w:val="00611C53"/>
    <w:rsid w:val="00621166"/>
    <w:rsid w:val="00637DB3"/>
    <w:rsid w:val="00660CDB"/>
    <w:rsid w:val="006A7CE5"/>
    <w:rsid w:val="006C19CA"/>
    <w:rsid w:val="006F1579"/>
    <w:rsid w:val="007774E1"/>
    <w:rsid w:val="0078015B"/>
    <w:rsid w:val="00795002"/>
    <w:rsid w:val="00817883"/>
    <w:rsid w:val="00822151"/>
    <w:rsid w:val="00865DA8"/>
    <w:rsid w:val="00890C1B"/>
    <w:rsid w:val="00893E68"/>
    <w:rsid w:val="00894C8B"/>
    <w:rsid w:val="008F34F8"/>
    <w:rsid w:val="00910F79"/>
    <w:rsid w:val="00922DFC"/>
    <w:rsid w:val="0099372B"/>
    <w:rsid w:val="009D2534"/>
    <w:rsid w:val="00A056BB"/>
    <w:rsid w:val="00A16735"/>
    <w:rsid w:val="00A47132"/>
    <w:rsid w:val="00AB24D7"/>
    <w:rsid w:val="00AD26BE"/>
    <w:rsid w:val="00AD7F68"/>
    <w:rsid w:val="00B04CFB"/>
    <w:rsid w:val="00B0777B"/>
    <w:rsid w:val="00B152C3"/>
    <w:rsid w:val="00B164AC"/>
    <w:rsid w:val="00B24E40"/>
    <w:rsid w:val="00B43302"/>
    <w:rsid w:val="00B53AE9"/>
    <w:rsid w:val="00BA67D2"/>
    <w:rsid w:val="00BE3160"/>
    <w:rsid w:val="00C0149B"/>
    <w:rsid w:val="00C67865"/>
    <w:rsid w:val="00C94F40"/>
    <w:rsid w:val="00CD5D0C"/>
    <w:rsid w:val="00CF5639"/>
    <w:rsid w:val="00D01EB2"/>
    <w:rsid w:val="00D025B4"/>
    <w:rsid w:val="00D21D28"/>
    <w:rsid w:val="00D309CE"/>
    <w:rsid w:val="00D435B7"/>
    <w:rsid w:val="00D648CB"/>
    <w:rsid w:val="00D72E83"/>
    <w:rsid w:val="00D87DFF"/>
    <w:rsid w:val="00DD3528"/>
    <w:rsid w:val="00DE32AA"/>
    <w:rsid w:val="00DE6C33"/>
    <w:rsid w:val="00DF52E4"/>
    <w:rsid w:val="00E32971"/>
    <w:rsid w:val="00E73CE4"/>
    <w:rsid w:val="00E850C9"/>
    <w:rsid w:val="00EA0A0D"/>
    <w:rsid w:val="00EB39F2"/>
    <w:rsid w:val="00EF2083"/>
    <w:rsid w:val="00F32AAA"/>
    <w:rsid w:val="00F6169D"/>
    <w:rsid w:val="00F70386"/>
    <w:rsid w:val="00F87341"/>
    <w:rsid w:val="00FB7B37"/>
    <w:rsid w:val="00FC39B4"/>
    <w:rsid w:val="00FE360B"/>
    <w:rsid w:val="00FF2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6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2C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2C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2CC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253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A67D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F15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5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5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5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5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7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C19CA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621166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D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7D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7DB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ho.int/emergencies/diseases/novel-coronavirus-2019/situation-report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F9C71-AACE-4E32-9BE7-E52C22C8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Stępień</dc:creator>
  <cp:lastModifiedBy>Daniel</cp:lastModifiedBy>
  <cp:revision>2</cp:revision>
  <cp:lastPrinted>2020-03-05T15:53:00Z</cp:lastPrinted>
  <dcterms:created xsi:type="dcterms:W3CDTF">2020-03-11T12:41:00Z</dcterms:created>
  <dcterms:modified xsi:type="dcterms:W3CDTF">2020-03-11T12:41:00Z</dcterms:modified>
</cp:coreProperties>
</file>