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70212" w14:textId="78D1B655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bidi="hi-IN"/>
        </w:rPr>
      </w:pPr>
      <w:r>
        <w:rPr>
          <w:rFonts w:ascii="Times New Roman" w:hAnsi="Times New Roman"/>
          <w:b/>
          <w:kern w:val="3"/>
          <w:sz w:val="28"/>
          <w:szCs w:val="28"/>
          <w:lang w:bidi="hi-IN"/>
        </w:rPr>
        <w:t>Zarządzenie Nr 69. 2024</w:t>
      </w:r>
    </w:p>
    <w:p w14:paraId="3EF74FD2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bidi="hi-IN"/>
        </w:rPr>
      </w:pPr>
      <w:r>
        <w:rPr>
          <w:rFonts w:ascii="Times New Roman" w:hAnsi="Times New Roman"/>
          <w:b/>
          <w:kern w:val="3"/>
          <w:sz w:val="28"/>
          <w:szCs w:val="28"/>
          <w:lang w:bidi="hi-IN"/>
        </w:rPr>
        <w:t>Wójta Gminy Rutka-Tartak</w:t>
      </w:r>
    </w:p>
    <w:p w14:paraId="30BE0F9F" w14:textId="01BEB59C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bidi="hi-IN"/>
        </w:rPr>
      </w:pPr>
      <w:r>
        <w:rPr>
          <w:rFonts w:ascii="Times New Roman" w:hAnsi="Times New Roman"/>
          <w:b/>
          <w:kern w:val="3"/>
          <w:sz w:val="28"/>
          <w:szCs w:val="28"/>
          <w:lang w:bidi="hi-IN"/>
        </w:rPr>
        <w:t>z dnia 22 listopada 2024 roku</w:t>
      </w:r>
    </w:p>
    <w:p w14:paraId="066A028F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bidi="hi-IN"/>
        </w:rPr>
      </w:pPr>
    </w:p>
    <w:p w14:paraId="2BF0D97A" w14:textId="77777777" w:rsidR="00E40BCD" w:rsidRDefault="00E40BCD" w:rsidP="00E40BCD">
      <w:pPr>
        <w:widowControl w:val="0"/>
        <w:suppressAutoHyphens/>
        <w:spacing w:after="0" w:line="240" w:lineRule="auto"/>
        <w:ind w:firstLine="57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w sprawie: przeprowadzenia konsultacji społecznych dotyczących projektu uchwały Rady Gminy Rutka-Tartak w sprawie przyjęcia Programu współpracy Gminy Rutka-Tartak z organizacjami pozarządowymi oraz podmiotami o których mowa w art. 3 ustawy z dnia 24 kwietnia 2003r. o działalności pożytku  publicznego i o wolontariacie  na rok 20</w:t>
      </w:r>
      <w:r>
        <w:rPr>
          <w:rFonts w:ascii="Times New Roman" w:hAnsi="Times New Roman"/>
          <w:b/>
          <w:kern w:val="3"/>
          <w:sz w:val="24"/>
          <w:szCs w:val="24"/>
          <w:lang w:bidi="hi-IN"/>
        </w:rPr>
        <w:t>25</w:t>
      </w:r>
      <w:r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.</w:t>
      </w:r>
    </w:p>
    <w:p w14:paraId="51D3F9A2" w14:textId="2D62ACE5" w:rsidR="00E40BCD" w:rsidRDefault="00E40BCD" w:rsidP="00E40BCD">
      <w:pPr>
        <w:widowControl w:val="0"/>
        <w:suppressAutoHyphens/>
        <w:spacing w:before="280" w:after="280" w:line="240" w:lineRule="auto"/>
        <w:ind w:firstLine="720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Na podstawie art. 5 ust. 5 ustawy z dnia 24 kwietnia 2003 roku o działalności pożytku publicznego i o wolontariacie ( Dz. U. z 202</w:t>
      </w:r>
      <w:r w:rsidR="00027896">
        <w:rPr>
          <w:rFonts w:ascii="Times New Roman" w:hAnsi="Times New Roman"/>
          <w:kern w:val="3"/>
          <w:sz w:val="24"/>
          <w:szCs w:val="24"/>
          <w:lang w:bidi="hi-IN"/>
        </w:rPr>
        <w:t>4</w:t>
      </w:r>
      <w:r>
        <w:rPr>
          <w:rFonts w:ascii="Times New Roman" w:hAnsi="Times New Roman"/>
          <w:kern w:val="3"/>
          <w:sz w:val="24"/>
          <w:szCs w:val="24"/>
          <w:lang w:bidi="hi-IN"/>
        </w:rPr>
        <w:t xml:space="preserve"> r. poz.</w:t>
      </w:r>
      <w:r w:rsidR="00027896">
        <w:rPr>
          <w:rFonts w:ascii="Times New Roman" w:hAnsi="Times New Roman"/>
          <w:kern w:val="3"/>
          <w:sz w:val="24"/>
          <w:szCs w:val="24"/>
          <w:lang w:bidi="hi-IN"/>
        </w:rPr>
        <w:t>1491</w:t>
      </w:r>
      <w:r>
        <w:rPr>
          <w:rFonts w:ascii="Times New Roman" w:hAnsi="Times New Roman"/>
          <w:kern w:val="3"/>
          <w:sz w:val="24"/>
          <w:szCs w:val="24"/>
          <w:lang w:bidi="hi-IN"/>
        </w:rPr>
        <w:t>) oraz § 1 ust. 3 Uchwały Nr XXVIII/166/14 Rady Gminy Rutka-Tartak z dnia 19 lutego 2014r.  w sprawie  określenia szczegółowego sposobu konsultowania z radami działalności pożytku publicznego lub organizacjami pozarządowymi  oraz podmiotami wymienionymi w art. 3 ust. 3 ustawy o działalności pożytku publicznego i o wolontariacie projektów aktów prawa miejscowego w dziedzinach dotyczących działalności (Dz. Urz. Woj. Podlaskiego z 2014r,poz. 857) zarządza się, co następuje:</w:t>
      </w:r>
    </w:p>
    <w:p w14:paraId="4C1C8D4C" w14:textId="77777777" w:rsidR="00E40BCD" w:rsidRDefault="00E40BCD" w:rsidP="00E40BCD">
      <w:pPr>
        <w:widowControl w:val="0"/>
        <w:suppressAutoHyphens/>
        <w:spacing w:before="280" w:after="28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§ 1.</w:t>
      </w:r>
    </w:p>
    <w:p w14:paraId="7E658774" w14:textId="77777777" w:rsidR="00E40BCD" w:rsidRDefault="00E40BCD" w:rsidP="00E40BCD">
      <w:pPr>
        <w:widowControl w:val="0"/>
        <w:suppressAutoHyphens/>
        <w:spacing w:after="0" w:line="240" w:lineRule="auto"/>
        <w:ind w:firstLine="57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 xml:space="preserve">1. </w:t>
      </w:r>
      <w:r>
        <w:rPr>
          <w:rFonts w:ascii="Times New Roman" w:hAnsi="Times New Roman"/>
          <w:bCs/>
          <w:kern w:val="3"/>
          <w:sz w:val="24"/>
          <w:szCs w:val="24"/>
          <w:lang w:bidi="hi-IN"/>
        </w:rPr>
        <w:t>Ogłasza się konsultacje z organizacjami pozarządowymi oraz podmiotami wymienionymi w art. 3 ust. 3 ustawy o działalności pożytku publicznego i o wolontariacie prowadzącymi działalność na terenie gminy Rutka-Tartak w sprawie projektu uchwały Rady Gminy Rutka-Tartak</w:t>
      </w:r>
      <w:r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>
        <w:rPr>
          <w:rFonts w:ascii="Times New Roman" w:hAnsi="Times New Roman"/>
          <w:bCs/>
          <w:kern w:val="3"/>
          <w:sz w:val="24"/>
          <w:szCs w:val="24"/>
          <w:lang w:bidi="hi-IN"/>
        </w:rPr>
        <w:t xml:space="preserve"> w sprawie przyjęcia  Programu współpracy Gminy Rutka-Tartak z organizacjami pozarządowymi oraz  podmiotami o których mowa w art. 3 ustawy z dnia 24 kwietnia 2003r. o działalności pożytku  publicznego i o wolontariacie na rok 2025.</w:t>
      </w:r>
    </w:p>
    <w:p w14:paraId="180A6E18" w14:textId="77777777" w:rsidR="00E40BCD" w:rsidRDefault="00E40BCD" w:rsidP="00E40BCD">
      <w:pPr>
        <w:widowControl w:val="0"/>
        <w:suppressAutoHyphens/>
        <w:spacing w:before="280" w:after="28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2. Projekt w/w uchwały stanowi załącznik nr 1 do mniejszego zarządzenia.</w:t>
      </w:r>
    </w:p>
    <w:p w14:paraId="632E596C" w14:textId="77777777" w:rsidR="00E40BCD" w:rsidRDefault="00E40BCD" w:rsidP="00E40BCD">
      <w:pPr>
        <w:widowControl w:val="0"/>
        <w:suppressAutoHyphens/>
        <w:spacing w:before="280" w:after="28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§ 2.</w:t>
      </w:r>
    </w:p>
    <w:p w14:paraId="042961C0" w14:textId="77777777" w:rsid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Ogłoszenie oraz przyjętą formę przeprowadzenia konsultacji określa załącznik nr 2 do</w:t>
      </w:r>
    </w:p>
    <w:p w14:paraId="4297AA3D" w14:textId="77777777" w:rsid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niniejszego zarządzenia.</w:t>
      </w:r>
    </w:p>
    <w:p w14:paraId="4F6AB56F" w14:textId="77777777" w:rsidR="00E40BCD" w:rsidRDefault="00E40BCD" w:rsidP="00E40BCD">
      <w:pPr>
        <w:widowControl w:val="0"/>
        <w:suppressAutoHyphens/>
        <w:spacing w:before="280" w:after="28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§ 3. </w:t>
      </w:r>
    </w:p>
    <w:p w14:paraId="4BBF43E8" w14:textId="77777777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Zarządzenie wchodzi w życie z dniem podpisania.</w:t>
      </w:r>
    </w:p>
    <w:p w14:paraId="039CFA4B" w14:textId="77777777" w:rsid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8"/>
          <w:szCs w:val="28"/>
          <w:lang w:bidi="hi-IN"/>
        </w:rPr>
      </w:pPr>
    </w:p>
    <w:p w14:paraId="383ACF03" w14:textId="77777777" w:rsid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ab/>
      </w:r>
    </w:p>
    <w:p w14:paraId="43246FAB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67DCDB32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4373D85B" w14:textId="4E4003E2" w:rsidR="00BC69F5" w:rsidRDefault="00BC69F5" w:rsidP="00BC69F5">
      <w:pPr>
        <w:widowControl w:val="0"/>
        <w:suppressAutoHyphens/>
        <w:spacing w:after="0" w:line="240" w:lineRule="auto"/>
        <w:ind w:left="4956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BC69F5">
        <w:rPr>
          <w:rFonts w:ascii="Times New Roman" w:hAnsi="Times New Roman"/>
          <w:kern w:val="3"/>
          <w:sz w:val="24"/>
          <w:szCs w:val="24"/>
          <w:lang w:bidi="hi-IN"/>
        </w:rPr>
        <w:t>Wójt</w:t>
      </w:r>
    </w:p>
    <w:p w14:paraId="51B0E8C0" w14:textId="77777777" w:rsidR="00BC69F5" w:rsidRPr="00BC69F5" w:rsidRDefault="00BC69F5" w:rsidP="00BC69F5">
      <w:pPr>
        <w:widowControl w:val="0"/>
        <w:suppressAutoHyphens/>
        <w:spacing w:after="0" w:line="240" w:lineRule="auto"/>
        <w:ind w:left="4956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2DAB9D33" w14:textId="003AE450" w:rsidR="00BC69F5" w:rsidRPr="00BC69F5" w:rsidRDefault="00BC69F5" w:rsidP="00BC69F5">
      <w:pPr>
        <w:widowControl w:val="0"/>
        <w:suppressAutoHyphens/>
        <w:spacing w:after="0" w:line="240" w:lineRule="auto"/>
        <w:ind w:left="4956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BC69F5">
        <w:rPr>
          <w:rFonts w:ascii="Times New Roman" w:hAnsi="Times New Roman"/>
          <w:kern w:val="3"/>
          <w:sz w:val="24"/>
          <w:szCs w:val="24"/>
          <w:lang w:bidi="hi-IN"/>
        </w:rPr>
        <w:t>Piotr Sinkiewicz</w:t>
      </w:r>
    </w:p>
    <w:p w14:paraId="774FAF3F" w14:textId="77777777" w:rsid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NewRomanPS-BoldMT" w:eastAsia="SimSun" w:hAnsi="TimesNewRomanPS-BoldMT" w:cs="TimesNewRomanPS-BoldMT" w:hint="eastAsia"/>
          <w:b/>
          <w:bCs/>
          <w:kern w:val="3"/>
          <w:sz w:val="28"/>
          <w:szCs w:val="28"/>
          <w:lang w:eastAsia="zh-CN" w:bidi="hi-IN"/>
        </w:rPr>
      </w:pPr>
    </w:p>
    <w:p w14:paraId="2C69C4B7" w14:textId="77777777" w:rsid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NewRomanPS-BoldMT" w:eastAsia="SimSun" w:hAnsi="TimesNewRomanPS-BoldMT" w:cs="TimesNewRomanPS-BoldMT"/>
          <w:b/>
          <w:bCs/>
          <w:kern w:val="3"/>
          <w:sz w:val="28"/>
          <w:szCs w:val="28"/>
          <w:lang w:eastAsia="zh-CN" w:bidi="hi-IN"/>
        </w:rPr>
      </w:pPr>
    </w:p>
    <w:p w14:paraId="27509920" w14:textId="77777777" w:rsidR="00BC69F5" w:rsidRDefault="00BC69F5" w:rsidP="00E40BCD">
      <w:pPr>
        <w:widowControl w:val="0"/>
        <w:suppressAutoHyphens/>
        <w:spacing w:after="0" w:line="240" w:lineRule="auto"/>
        <w:textAlignment w:val="baseline"/>
        <w:rPr>
          <w:rFonts w:ascii="TimesNewRomanPS-BoldMT" w:eastAsia="SimSun" w:hAnsi="TimesNewRomanPS-BoldMT" w:cs="TimesNewRomanPS-BoldMT" w:hint="eastAsia"/>
          <w:b/>
          <w:bCs/>
          <w:kern w:val="3"/>
          <w:sz w:val="28"/>
          <w:szCs w:val="28"/>
          <w:lang w:eastAsia="zh-CN" w:bidi="hi-IN"/>
        </w:rPr>
      </w:pPr>
    </w:p>
    <w:p w14:paraId="70AC5D65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</w:pP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  <w:r>
        <w:rPr>
          <w:rFonts w:ascii="TimesNewRomanPS-BoldMT" w:hAnsi="TimesNewRomanPS-BoldMT" w:cs="TimesNewRomanPS-BoldMT"/>
          <w:b/>
          <w:bCs/>
          <w:kern w:val="3"/>
          <w:sz w:val="28"/>
          <w:szCs w:val="28"/>
          <w:lang w:bidi="hi-IN"/>
        </w:rPr>
        <w:tab/>
      </w:r>
    </w:p>
    <w:p w14:paraId="1F87DF62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NewRomanPS-BoldMT" w:eastAsia="SimSun" w:hAnsi="TimesNewRomanPS-BoldMT" w:cs="TimesNewRomanPS-BoldMT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TimesNewRomanPS-BoldMT" w:eastAsia="SimSun" w:hAnsi="TimesNewRomanPS-BoldMT" w:cs="TimesNewRomanPS-BoldMT"/>
          <w:b/>
          <w:bCs/>
          <w:kern w:val="3"/>
          <w:sz w:val="28"/>
          <w:szCs w:val="28"/>
          <w:lang w:eastAsia="zh-CN" w:bidi="hi-IN"/>
        </w:rPr>
        <w:tab/>
      </w:r>
      <w:r>
        <w:rPr>
          <w:rFonts w:ascii="TimesNewRomanPS-BoldMT" w:eastAsia="SimSun" w:hAnsi="TimesNewRomanPS-BoldMT" w:cs="TimesNewRomanPS-BoldMT"/>
          <w:b/>
          <w:bCs/>
          <w:kern w:val="3"/>
          <w:sz w:val="28"/>
          <w:szCs w:val="28"/>
          <w:lang w:eastAsia="zh-CN" w:bidi="hi-IN"/>
        </w:rPr>
        <w:tab/>
      </w:r>
    </w:p>
    <w:p w14:paraId="3A917776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1B510EC4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79A0C0EE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Załącznik Nr 1</w:t>
      </w:r>
    </w:p>
    <w:p w14:paraId="27166D36" w14:textId="7886451E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do zarządzenia Nr 69.2024</w:t>
      </w:r>
    </w:p>
    <w:p w14:paraId="2268891C" w14:textId="77777777" w:rsidR="00E40BCD" w:rsidRDefault="00E40BCD" w:rsidP="00E40BCD">
      <w:pPr>
        <w:keepNext/>
        <w:widowControl w:val="0"/>
        <w:suppressAutoHyphens/>
        <w:spacing w:after="0" w:line="276" w:lineRule="auto"/>
        <w:ind w:left="5664"/>
        <w:textAlignment w:val="baseline"/>
        <w:outlineLvl w:val="1"/>
        <w:rPr>
          <w:rFonts w:ascii="Times New Roman" w:eastAsia="Microsoft YaHei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Microsoft YaHei" w:hAnsi="Times New Roman"/>
          <w:bCs/>
          <w:kern w:val="3"/>
          <w:sz w:val="24"/>
          <w:szCs w:val="24"/>
          <w:lang w:eastAsia="zh-CN" w:bidi="hi-IN"/>
        </w:rPr>
        <w:t xml:space="preserve">           Wójta Gminy Rutka-Tartak</w:t>
      </w:r>
    </w:p>
    <w:p w14:paraId="1F60BE82" w14:textId="6FEF61CA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z dnia  22 listopada 2024 roku</w:t>
      </w:r>
    </w:p>
    <w:p w14:paraId="5D7931B4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NewRomanPS-BoldMT"/>
          <w:b/>
          <w:bCs/>
          <w:kern w:val="3"/>
          <w:sz w:val="28"/>
          <w:szCs w:val="28"/>
          <w:lang w:eastAsia="zh-CN" w:bidi="hi-IN"/>
        </w:rPr>
      </w:pPr>
    </w:p>
    <w:p w14:paraId="716E3B1B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NewRomanPS-BoldMT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Microsoft YaHei" w:hAnsi="Times New Roman" w:cs="TimesNewRomanPS-BoldMT"/>
          <w:b/>
          <w:bCs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Microsoft YaHei" w:hAnsi="Times New Roman" w:cs="TimesNewRomanPS-BoldMT"/>
          <w:b/>
          <w:bCs/>
          <w:kern w:val="3"/>
          <w:sz w:val="28"/>
          <w:szCs w:val="28"/>
          <w:lang w:eastAsia="zh-CN" w:bidi="hi-IN"/>
        </w:rPr>
        <w:tab/>
      </w:r>
      <w:r w:rsidRPr="00E40BCD">
        <w:rPr>
          <w:rFonts w:ascii="Times New Roman" w:eastAsia="SimSun" w:hAnsi="Times New Roman" w:cs="TimesNewRomanPS-BoldMT"/>
          <w:b/>
          <w:bCs/>
          <w:kern w:val="3"/>
          <w:sz w:val="28"/>
          <w:szCs w:val="28"/>
          <w:lang w:eastAsia="zh-CN" w:bidi="hi-IN"/>
        </w:rPr>
        <w:t>PROJEKT</w:t>
      </w:r>
    </w:p>
    <w:p w14:paraId="2CDE668F" w14:textId="77777777" w:rsidR="00E40BCD" w:rsidRPr="00E40BCD" w:rsidRDefault="00E40BCD" w:rsidP="00E40BCD">
      <w:pPr>
        <w:keepNext/>
        <w:widowControl w:val="0"/>
        <w:suppressAutoHyphens/>
        <w:spacing w:before="240" w:after="120" w:line="276" w:lineRule="auto"/>
        <w:jc w:val="center"/>
        <w:textAlignment w:val="baseline"/>
        <w:rPr>
          <w:rFonts w:ascii="Liberation Sans" w:eastAsia="Microsoft YaHei" w:hAnsi="Liberation Sans" w:cs="Mangal" w:hint="eastAsia"/>
          <w:b/>
          <w:bCs/>
          <w:kern w:val="3"/>
          <w:sz w:val="56"/>
          <w:szCs w:val="56"/>
          <w:lang w:eastAsia="zh-CN" w:bidi="hi-IN"/>
        </w:rPr>
      </w:pPr>
      <w:r w:rsidRPr="00E40BCD">
        <w:rPr>
          <w:rFonts w:ascii="Times New Roman" w:eastAsia="Microsoft YaHei" w:hAnsi="Times New Roman" w:cs="TimesNewRomanPS-BoldMT"/>
          <w:b/>
          <w:bCs/>
          <w:kern w:val="3"/>
          <w:sz w:val="28"/>
          <w:szCs w:val="28"/>
          <w:lang w:eastAsia="zh-CN" w:bidi="hi-IN"/>
        </w:rPr>
        <w:tab/>
      </w:r>
      <w:r w:rsidRPr="00E40BCD">
        <w:rPr>
          <w:rFonts w:ascii="Times New Roman" w:eastAsia="Microsoft YaHei" w:hAnsi="Times New Roman" w:cs="TimesNewRomanPS-BoldMT"/>
          <w:b/>
          <w:bCs/>
          <w:kern w:val="3"/>
          <w:sz w:val="28"/>
          <w:szCs w:val="28"/>
          <w:lang w:eastAsia="zh-CN" w:bidi="hi-IN"/>
        </w:rPr>
        <w:tab/>
      </w:r>
      <w:r w:rsidRPr="00E40BCD">
        <w:rPr>
          <w:rFonts w:ascii="Times New Roman" w:eastAsia="Microsoft YaHei" w:hAnsi="Times New Roman" w:cs="Mangal"/>
          <w:b/>
          <w:bCs/>
          <w:kern w:val="3"/>
          <w:sz w:val="28"/>
          <w:szCs w:val="28"/>
          <w:lang w:eastAsia="zh-CN" w:bidi="hi-IN"/>
        </w:rPr>
        <w:t>UCHWAŁA NR ……</w:t>
      </w:r>
    </w:p>
    <w:p w14:paraId="6B113737" w14:textId="77777777" w:rsidR="00E40BCD" w:rsidRPr="00E40BCD" w:rsidRDefault="00E40BCD" w:rsidP="00E40BCD">
      <w:pPr>
        <w:keepNext/>
        <w:widowControl w:val="0"/>
        <w:suppressAutoHyphens/>
        <w:spacing w:before="240" w:after="120" w:line="276" w:lineRule="auto"/>
        <w:jc w:val="center"/>
        <w:textAlignment w:val="baseline"/>
        <w:rPr>
          <w:rFonts w:ascii="Times New Roman" w:eastAsia="Microsoft YaHei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E40BCD">
        <w:rPr>
          <w:rFonts w:ascii="Times New Roman" w:eastAsia="Microsoft YaHei" w:hAnsi="Times New Roman" w:cs="Mangal"/>
          <w:b/>
          <w:bCs/>
          <w:kern w:val="3"/>
          <w:sz w:val="28"/>
          <w:szCs w:val="28"/>
          <w:lang w:eastAsia="zh-CN" w:bidi="hi-IN"/>
        </w:rPr>
        <w:t>RADY GMINY RUTKA-TARTAK</w:t>
      </w:r>
    </w:p>
    <w:p w14:paraId="0E802CD3" w14:textId="77777777" w:rsidR="00E40BCD" w:rsidRPr="00E40BCD" w:rsidRDefault="00E40BCD" w:rsidP="00E40BCD">
      <w:pPr>
        <w:keepNext/>
        <w:widowControl w:val="0"/>
        <w:suppressAutoHyphens/>
        <w:spacing w:before="240" w:after="120" w:line="276" w:lineRule="auto"/>
        <w:jc w:val="center"/>
        <w:textAlignment w:val="baseline"/>
        <w:rPr>
          <w:rFonts w:ascii="Times New Roman" w:eastAsia="Microsoft YaHei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E40BCD">
        <w:rPr>
          <w:rFonts w:ascii="Times New Roman" w:eastAsia="Microsoft YaHei" w:hAnsi="Times New Roman" w:cs="Mangal"/>
          <w:b/>
          <w:bCs/>
          <w:kern w:val="3"/>
          <w:sz w:val="28"/>
          <w:szCs w:val="28"/>
          <w:lang w:eastAsia="zh-CN" w:bidi="hi-IN"/>
        </w:rPr>
        <w:t>z dnia ……………...</w:t>
      </w:r>
    </w:p>
    <w:p w14:paraId="6644473C" w14:textId="77777777" w:rsidR="00E40BCD" w:rsidRPr="00E40BCD" w:rsidRDefault="00E40BCD" w:rsidP="00E40BCD">
      <w:pPr>
        <w:widowControl w:val="0"/>
        <w:suppressAutoHyphens/>
        <w:spacing w:after="200" w:line="360" w:lineRule="auto"/>
        <w:textAlignment w:val="baseline"/>
        <w:rPr>
          <w:rFonts w:ascii="Times New Roman" w:eastAsia="SimSun" w:hAnsi="Times New Roman" w:cs="Trebuchet MS"/>
          <w:b/>
          <w:bCs/>
          <w:kern w:val="3"/>
          <w:sz w:val="24"/>
          <w:szCs w:val="24"/>
          <w:lang w:eastAsia="zh-CN" w:bidi="hi-IN"/>
        </w:rPr>
      </w:pPr>
    </w:p>
    <w:p w14:paraId="646DA58E" w14:textId="77777777" w:rsidR="00E40BCD" w:rsidRPr="00E40BCD" w:rsidRDefault="00E40BCD" w:rsidP="00E40BCD">
      <w:pPr>
        <w:widowControl w:val="0"/>
        <w:suppressAutoHyphens/>
        <w:spacing w:after="0" w:line="240" w:lineRule="auto"/>
        <w:ind w:firstLine="57"/>
        <w:textAlignment w:val="baseline"/>
        <w:rPr>
          <w:rFonts w:ascii="Times New Roman" w:hAnsi="Times New Roman"/>
          <w:b/>
          <w:bCs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w sprawie uchwalenia Rocznego programu współpracy Gminy Rutka-Tartak z organizacjami pozarządowymi oraz podmiotami o których mowa w art. 3 ustawy z dnia 24 kwietnia 2003r. o działalności pożytku  publicznego i o wolontariacie na 2025 rok.</w:t>
      </w:r>
    </w:p>
    <w:p w14:paraId="5D7533D7" w14:textId="77777777" w:rsidR="00E40BCD" w:rsidRPr="00E40BCD" w:rsidRDefault="00E40BCD" w:rsidP="00E40BCD">
      <w:pPr>
        <w:widowControl w:val="0"/>
        <w:suppressAutoHyphens/>
        <w:spacing w:after="20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452B796" w14:textId="77777777" w:rsidR="00E40BCD" w:rsidRPr="00E40BCD" w:rsidRDefault="00E40BCD" w:rsidP="00E40BCD">
      <w:pPr>
        <w:autoSpaceDN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E40BCD">
        <w:rPr>
          <w:rFonts w:ascii="Times New Roman" w:hAnsi="Times New Roman"/>
          <w:sz w:val="24"/>
          <w:szCs w:val="24"/>
          <w:lang w:eastAsia="en-US"/>
        </w:rPr>
        <w:t>Na  podstawie  art. 7 ust. 1 pkt. 19 i art. 18 ust. 2 pkt. 15 ustawy z dnia 8 marca 1990 r. o samorządzie gminnym (Dz. U. z 2024 r. poz. 1465) oraz art. 5a ust.1 ustawy z dnia 24 kwietnia 2003 r. o działalności pożytku publicznego i o wolontariacie (</w:t>
      </w:r>
      <w:bookmarkStart w:id="0" w:name="_Hlk178163793"/>
      <w:r w:rsidRPr="00E40BCD">
        <w:rPr>
          <w:rFonts w:ascii="Times New Roman" w:hAnsi="Times New Roman"/>
          <w:sz w:val="24"/>
          <w:szCs w:val="24"/>
          <w:lang w:eastAsia="en-US"/>
        </w:rPr>
        <w:t>Dz. U. z 2024 r. ,  poz.</w:t>
      </w:r>
      <w:bookmarkEnd w:id="0"/>
      <w:r w:rsidRPr="00E40BCD">
        <w:rPr>
          <w:rFonts w:ascii="Times New Roman" w:hAnsi="Times New Roman"/>
          <w:sz w:val="24"/>
          <w:szCs w:val="24"/>
          <w:lang w:eastAsia="en-US"/>
        </w:rPr>
        <w:t xml:space="preserve"> 1491) Rada Gminy Rutka-Tartak uchwala, co następuje: </w:t>
      </w:r>
    </w:p>
    <w:p w14:paraId="2459F8B2" w14:textId="77777777" w:rsidR="00E40BCD" w:rsidRPr="00E40BCD" w:rsidRDefault="00E40BCD" w:rsidP="00E40BCD">
      <w:pPr>
        <w:widowControl w:val="0"/>
        <w:suppressAutoHyphens/>
        <w:spacing w:after="20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§ 1. Uchwala się „Roczny program współpracy gminy  z organizacjami pozarządowymi oraz  podmiotami o których mowa w art. 3 ust. 3 ustawy z dnia 24 kwietnia 2003 r. o działalności pożytku publicznego i o wolontariacie na 2025 rok”, stanowiący załącznik do niniejszej uchwały.</w:t>
      </w:r>
    </w:p>
    <w:p w14:paraId="2AA67A3D" w14:textId="77777777" w:rsidR="00E40BCD" w:rsidRPr="00E40BCD" w:rsidRDefault="00E40BCD" w:rsidP="00E40BCD">
      <w:pPr>
        <w:widowControl w:val="0"/>
        <w:suppressAutoHyphens/>
        <w:spacing w:after="20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§ 2. Wykonanie uchwały powierza się Wójtowi  Gminy Rutka-Tartak.</w:t>
      </w:r>
    </w:p>
    <w:p w14:paraId="4FAC4B21" w14:textId="77777777" w:rsidR="00E40BCD" w:rsidRPr="00E40BCD" w:rsidRDefault="00E40BCD" w:rsidP="00E40BCD">
      <w:pPr>
        <w:widowControl w:val="0"/>
        <w:suppressAutoHyphens/>
        <w:spacing w:after="20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§ 3. Uchwała wchodzi w życie po upływie 14 dni od jej publikacji w Dzienniku Urzędowym Województwa Podlaskiego</w:t>
      </w:r>
    </w:p>
    <w:p w14:paraId="1FCB0A15" w14:textId="77777777" w:rsidR="00E40BCD" w:rsidRPr="00E40BCD" w:rsidRDefault="00E40BCD" w:rsidP="00E40BCD">
      <w:pPr>
        <w:widowControl w:val="0"/>
        <w:suppressAutoHyphens/>
        <w:spacing w:after="200" w:line="36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4B4E79FB" w14:textId="77777777" w:rsidR="00E40BCD" w:rsidRPr="00E40BCD" w:rsidRDefault="00E40BCD" w:rsidP="00E40BCD">
      <w:pPr>
        <w:widowControl w:val="0"/>
        <w:suppressAutoHyphens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hAnsi="Times New Roman" w:cs="Mangal"/>
          <w:b/>
          <w:kern w:val="3"/>
          <w:sz w:val="24"/>
          <w:szCs w:val="24"/>
          <w:lang w:eastAsia="zh-CN" w:bidi="hi-IN"/>
        </w:rPr>
        <w:t>Przewodniczący Rady Gminy</w:t>
      </w:r>
    </w:p>
    <w:p w14:paraId="1CAA6E6C" w14:textId="77777777" w:rsidR="00E40BCD" w:rsidRPr="00E40BCD" w:rsidRDefault="00E40BCD" w:rsidP="00E40BCD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14:paraId="515AEFB6" w14:textId="77777777" w:rsidR="00E40BCD" w:rsidRPr="00E40BCD" w:rsidRDefault="00E40BCD" w:rsidP="00E40BCD">
      <w:pPr>
        <w:widowControl w:val="0"/>
        <w:suppressAutoHyphens/>
        <w:spacing w:after="0" w:line="36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ab/>
        <w:t xml:space="preserve">      Grzegorz Boniszewski</w:t>
      </w:r>
    </w:p>
    <w:p w14:paraId="28AB0816" w14:textId="77777777" w:rsidR="00E40BCD" w:rsidRPr="00E40BCD" w:rsidRDefault="00E40BCD" w:rsidP="00E40BCD">
      <w:pPr>
        <w:widowControl w:val="0"/>
        <w:suppressAutoHyphens/>
        <w:spacing w:after="0" w:line="276" w:lineRule="auto"/>
        <w:textAlignment w:val="baseline"/>
        <w:rPr>
          <w:rFonts w:ascii="Times New Roman" w:eastAsia="SimSun" w:hAnsi="Times New Roman" w:cs="Trebuchet MS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 w:cs="Trebuchet MS"/>
          <w:kern w:val="3"/>
          <w:sz w:val="24"/>
          <w:szCs w:val="24"/>
          <w:lang w:eastAsia="zh-CN" w:bidi="hi-IN"/>
        </w:rPr>
        <w:tab/>
      </w:r>
      <w:r w:rsidRPr="00E40BCD">
        <w:rPr>
          <w:rFonts w:ascii="Times New Roman" w:eastAsia="SimSun" w:hAnsi="Times New Roman" w:cs="Trebuchet MS"/>
          <w:kern w:val="3"/>
          <w:sz w:val="24"/>
          <w:szCs w:val="24"/>
          <w:lang w:eastAsia="zh-CN" w:bidi="hi-IN"/>
        </w:rPr>
        <w:tab/>
        <w:t xml:space="preserve">                                                                                      </w:t>
      </w:r>
      <w:r w:rsidRPr="00E40BCD">
        <w:rPr>
          <w:rFonts w:ascii="Times New Roman" w:eastAsia="SimSun" w:hAnsi="Times New Roman" w:cs="Trebuchet MS"/>
          <w:kern w:val="3"/>
          <w:sz w:val="24"/>
          <w:szCs w:val="24"/>
          <w:lang w:eastAsia="zh-CN" w:bidi="hi-IN"/>
        </w:rPr>
        <w:tab/>
      </w:r>
    </w:p>
    <w:p w14:paraId="44620E35" w14:textId="77777777" w:rsidR="00E40BCD" w:rsidRPr="00E40BCD" w:rsidRDefault="00E40BCD" w:rsidP="00E40BCD">
      <w:pPr>
        <w:autoSpaceDN/>
        <w:spacing w:after="0" w:line="276" w:lineRule="auto"/>
        <w:rPr>
          <w:rFonts w:ascii="Times New Roman" w:eastAsia="SimSun" w:hAnsi="Times New Roman" w:cs="Trebuchet MS"/>
          <w:kern w:val="3"/>
          <w:sz w:val="24"/>
          <w:szCs w:val="24"/>
          <w:lang w:eastAsia="zh-CN" w:bidi="hi-IN"/>
        </w:rPr>
        <w:sectPr w:rsidR="00E40BCD" w:rsidRPr="00E40BCD" w:rsidSect="00E40BCD">
          <w:pgSz w:w="11906" w:h="16838"/>
          <w:pgMar w:top="1134" w:right="1134" w:bottom="1134" w:left="1134" w:header="708" w:footer="708" w:gutter="0"/>
          <w:cols w:space="708"/>
        </w:sectPr>
      </w:pPr>
    </w:p>
    <w:p w14:paraId="00C7D569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lastRenderedPageBreak/>
        <w:t>Załącznik Nr 1</w:t>
      </w:r>
    </w:p>
    <w:p w14:paraId="0D52BB92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do  Projektu Uchwały Nr …</w:t>
      </w:r>
    </w:p>
    <w:p w14:paraId="39F279C7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Rady Gminy Rutka-Tartak</w:t>
      </w:r>
    </w:p>
    <w:p w14:paraId="26368CF1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z dnia …..</w:t>
      </w:r>
    </w:p>
    <w:p w14:paraId="15C9B9D8" w14:textId="77777777" w:rsidR="00E40BCD" w:rsidRPr="00E40BCD" w:rsidRDefault="00E40BCD" w:rsidP="00E40BCD">
      <w:pPr>
        <w:widowControl w:val="0"/>
        <w:suppressAutoHyphens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14:paraId="76EB4119" w14:textId="77777777" w:rsidR="00E40BCD" w:rsidRP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„Roczny program współpracy gminy z organizacjami pozarządowymi</w:t>
      </w:r>
    </w:p>
    <w:p w14:paraId="3A2D4DAD" w14:textId="77777777" w:rsidR="00E40BCD" w:rsidRP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oraz podmiotami  o których mowa w art. 3 ust. 3 ustawy z dnia 24 kwietnia 2003 r.</w:t>
      </w:r>
    </w:p>
    <w:p w14:paraId="7709A768" w14:textId="77777777" w:rsidR="00E40BCD" w:rsidRP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o działalności pożytku publicznego i o wolontariacie na 2025 rok”.</w:t>
      </w:r>
    </w:p>
    <w:p w14:paraId="48683E83" w14:textId="77777777" w:rsidR="00E40BCD" w:rsidRP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6232F9A2" w14:textId="77777777" w:rsidR="00E40BCD" w:rsidRPr="00E40BCD" w:rsidRDefault="00E40BCD" w:rsidP="00E40BCD">
      <w:pPr>
        <w:keepNext/>
        <w:keepLines/>
        <w:widowControl w:val="0"/>
        <w:suppressAutoHyphens/>
        <w:spacing w:before="200" w:after="0" w:line="360" w:lineRule="auto"/>
        <w:textAlignment w:val="baseline"/>
        <w:outlineLvl w:val="7"/>
        <w:rPr>
          <w:rFonts w:ascii="Times New Roman" w:eastAsia="SimSun" w:hAnsi="Times New Roman"/>
          <w:b/>
          <w:bCs/>
          <w:color w:val="404040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b/>
          <w:bCs/>
          <w:color w:val="404040"/>
          <w:kern w:val="3"/>
          <w:sz w:val="24"/>
          <w:szCs w:val="24"/>
          <w:lang w:eastAsia="zh-CN" w:bidi="hi-IN"/>
        </w:rPr>
        <w:t>I. Postanowienia ogólne</w:t>
      </w:r>
    </w:p>
    <w:p w14:paraId="589FB815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§ 1. 1.    Roczny program współpracy wynika z ustawy o działalności pożytku publicznego i wolontariacie z dnia 24 kwietnia 2003 r. (</w:t>
      </w:r>
      <w:r w:rsidRPr="00E40BCD">
        <w:rPr>
          <w:rFonts w:ascii="Times New Roman" w:hAnsi="Times New Roman"/>
          <w:sz w:val="24"/>
          <w:szCs w:val="24"/>
          <w:lang w:eastAsia="en-US"/>
        </w:rPr>
        <w:t>Dz. U. z 2024 r. ,  poz. 1491</w:t>
      </w: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) i obowiązku wzajemnego  informowania się przez organizacje i władze samorządowe o   planowanych kierunkach działalności i współdziałania w celu zharmonizowania tych działań.</w:t>
      </w:r>
    </w:p>
    <w:p w14:paraId="0265DD9E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2. Program określa cele, formy, zasady i zakres współpracy Gminy Rutka-Tartak z organizacjami pozarządowymi oraz priorytety zadań publicznych, których realizacja będzie związana z udzieleniem pomocy publicznej.</w:t>
      </w:r>
    </w:p>
    <w:p w14:paraId="18F39DAA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3. Program określa priorytetowe zadania publiczne, których realizację Gmina Rutka-Tartak będzie wspierać w 2025 r. Szczegółowe warunki realizacji zadań priorytetowych zostaną określone w ogłoszeniu otwartego konkursu ofert na wsparcie realizacji zadań, w specyfikacjach do poszczególnych zadań.</w:t>
      </w:r>
    </w:p>
    <w:p w14:paraId="54F43D21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4. Ilekroć w niniejszej uchwale jest mowa o:</w:t>
      </w:r>
    </w:p>
    <w:p w14:paraId="38D9F893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1) ustawie - należy przez to rozumieć ustawę z dnia 24 kwietnia 2003 r. o działalności pożytku publicznego i o wolontariacie (</w:t>
      </w:r>
      <w:r w:rsidRPr="00E40BCD">
        <w:rPr>
          <w:rFonts w:ascii="Times New Roman" w:hAnsi="Times New Roman"/>
          <w:sz w:val="24"/>
          <w:szCs w:val="24"/>
          <w:lang w:eastAsia="en-US"/>
        </w:rPr>
        <w:t>Dz. U. z 2024 r. ,  poz. 1491</w:t>
      </w: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); </w:t>
      </w:r>
    </w:p>
    <w:p w14:paraId="1D21F439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2) organizacjach pozarządowych oraz innych podmiotach prowadzących działalność pożytku publicznego - należy przez to rozumieć organizacje pozarządowe oraz inne podmioty prowadzące działalność pożytku publicznego, o których mowa w art. 3 ust. 2 i ust. 3 ustawy;</w:t>
      </w:r>
    </w:p>
    <w:p w14:paraId="3AA2F9DC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3) gminie - należy przez to rozumieć Gminę Rutka-Tartak; </w:t>
      </w:r>
    </w:p>
    <w:p w14:paraId="19584DE2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4) urzędzie - należy przez to rozumieć Urząd Gminy Rutka-Tartak; </w:t>
      </w:r>
    </w:p>
    <w:p w14:paraId="6BB08C39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5) jednostkach - należy przez to rozumieć jednostki organizacyjne gminy; </w:t>
      </w:r>
    </w:p>
    <w:p w14:paraId="6F005E97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6) programie - należy przez to rozumieć roczny program współpracy na 2025 r. gminy z organizacjami pozarządowymi oraz innymi podmiotami prowadzącymi działalność pożytku publicznego.</w:t>
      </w:r>
    </w:p>
    <w:p w14:paraId="7C39B8AB" w14:textId="77777777" w:rsidR="00E40BCD" w:rsidRPr="00E40BCD" w:rsidRDefault="00E40BCD" w:rsidP="00E40BCD">
      <w:pPr>
        <w:keepNext/>
        <w:widowControl w:val="0"/>
        <w:tabs>
          <w:tab w:val="left" w:pos="1080"/>
        </w:tabs>
        <w:suppressAutoHyphens/>
        <w:spacing w:before="240" w:after="120" w:line="276" w:lineRule="auto"/>
        <w:jc w:val="both"/>
        <w:textAlignment w:val="baseline"/>
        <w:outlineLvl w:val="0"/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  <w:t>II. Cele współpracy</w:t>
      </w:r>
    </w:p>
    <w:p w14:paraId="4D6E7507" w14:textId="77777777" w:rsidR="00E40BCD" w:rsidRPr="00E40BCD" w:rsidRDefault="00E40BCD" w:rsidP="00E40BCD">
      <w:pPr>
        <w:widowControl w:val="0"/>
        <w:tabs>
          <w:tab w:val="left" w:pos="720"/>
          <w:tab w:val="left" w:pos="108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§ 2. 1. Głównym celem </w:t>
      </w: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przyjęcia rocznego programu współpracy jest: </w:t>
      </w: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budowanie partnerstwa między samorządem Gminy Rutka-Tartak a organizacjami pozarządowymi i innymi podmiotami prowadzącymi działalność pożytku publicznego, które będzie służyło  rozpoznaniu i zaspokajaniu potrzeb mieszkańców Gminy Rutka-Tartak </w:t>
      </w: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oraz wzmacnianiu roli aktywności obywatelskiej w rozwiązywaniu problemów lokalnych. W 2025 roku ten cel będzie realizowany w dziedzinach określonych w § 6.</w:t>
      </w:r>
    </w:p>
    <w:p w14:paraId="218C5F97" w14:textId="77777777" w:rsidR="00E40BCD" w:rsidRPr="00E40BCD" w:rsidRDefault="00E40BCD" w:rsidP="00E40BCD">
      <w:pPr>
        <w:widowControl w:val="0"/>
        <w:tabs>
          <w:tab w:val="left" w:pos="72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2.  Cele szczegółowe programu na rok 2025 są następujące:</w:t>
      </w:r>
    </w:p>
    <w:p w14:paraId="213BF9BA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1) tworzenie warunków do zwiększenia aktywności społecznej,</w:t>
      </w:r>
    </w:p>
    <w:p w14:paraId="14E80E31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2) </w:t>
      </w: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zapewnienie efektywnego wykonywania zadań publicznych poprzez włączenie w ich realizację organizacji pozarządowych oraz innych podmiotów prowadzących działalność pożytku publicznego; </w:t>
      </w:r>
    </w:p>
    <w:p w14:paraId="25753B6E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3) wspieranie oraz powierzanie zadań publicznych organizacjom pozarządowym oraz innym podmiotom prowadzącym działalność pożytku publicznego; </w:t>
      </w:r>
    </w:p>
    <w:p w14:paraId="1D75A555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4) zwiększenie udziału mieszkańców w rozwiązywaniu lokalnych problemów.</w:t>
      </w:r>
    </w:p>
    <w:p w14:paraId="45547476" w14:textId="77777777" w:rsidR="00E40BCD" w:rsidRPr="00E40BCD" w:rsidRDefault="00E40BCD" w:rsidP="00E40BCD">
      <w:pPr>
        <w:keepNext/>
        <w:widowControl w:val="0"/>
        <w:tabs>
          <w:tab w:val="left" w:pos="1080"/>
        </w:tabs>
        <w:suppressAutoHyphens/>
        <w:spacing w:before="240" w:after="120" w:line="276" w:lineRule="auto"/>
        <w:jc w:val="both"/>
        <w:textAlignment w:val="baseline"/>
        <w:outlineLvl w:val="0"/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  <w:t>III. Zasady współpracy</w:t>
      </w:r>
    </w:p>
    <w:p w14:paraId="5404B0C0" w14:textId="77777777" w:rsidR="00E40BCD" w:rsidRPr="00E40BCD" w:rsidRDefault="00E40BCD" w:rsidP="00E40BCD">
      <w:pPr>
        <w:widowControl w:val="0"/>
        <w:tabs>
          <w:tab w:val="left" w:pos="720"/>
        </w:tabs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§3. Współpraca Gminy Rutka-Tartak z organizacjami pozarządowymi i innymi podmiotami prowadzącymi działalność pożytku publicznego odbywać się będzie na zasadach:</w:t>
      </w:r>
    </w:p>
    <w:p w14:paraId="52FDA671" w14:textId="77777777" w:rsidR="00E40BCD" w:rsidRPr="00E40BCD" w:rsidRDefault="00E40BCD" w:rsidP="00E40BCD">
      <w:pPr>
        <w:widowControl w:val="0"/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1.</w:t>
      </w:r>
      <w:r w:rsidRPr="00E40BCD">
        <w:rPr>
          <w:rFonts w:ascii="Times New Roman" w:hAnsi="Times New Roman"/>
        </w:rPr>
        <w:t xml:space="preserve"> </w:t>
      </w:r>
      <w:r w:rsidRPr="00E40BCD">
        <w:rPr>
          <w:rFonts w:ascii="Times New Roman" w:hAnsi="Times New Roman"/>
          <w:sz w:val="24"/>
          <w:szCs w:val="24"/>
        </w:rPr>
        <w:t xml:space="preserve">pomocniczości – zgodnie z którą Gmina wspiera lub powierza organizacjom pozarządowym realizację zadań własnych, a organizacje pozarządowe zapewniają ich wykonanie w sposób ekonomiczny, profesjonalny i terminowy; </w:t>
      </w:r>
    </w:p>
    <w:p w14:paraId="67E71E15" w14:textId="77777777" w:rsidR="00E40BCD" w:rsidRPr="00E40BCD" w:rsidRDefault="00E40BCD" w:rsidP="00E40BCD">
      <w:pPr>
        <w:widowControl w:val="0"/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40BCD">
        <w:rPr>
          <w:rFonts w:ascii="Times New Roman" w:hAnsi="Times New Roman"/>
          <w:sz w:val="24"/>
          <w:szCs w:val="24"/>
        </w:rPr>
        <w:t xml:space="preserve">2. suwerenności stron – która oznacza, że Gmina i organizacje pozarządowe realizując zadania publiczne są w stosunku do siebie równorzędnymi partnerami; </w:t>
      </w:r>
    </w:p>
    <w:p w14:paraId="2879EE16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3. partnerstwa – Gmina traktuje organizacje pozarządowe jako równoprawnych partnerów w definiowaniu problemów społecznych, określaniu sposobów ich rozwiązywania oraz realizacji zadań publicznych; </w:t>
      </w:r>
    </w:p>
    <w:p w14:paraId="68AF8F64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4. efektywności – polega na dokonaniu wyboru sposobu wykorzystania środków publicznych, który zapewni celowość i oszczędność realizacji zadania przy uzyskaniu najlepszych efektów w stosunku do poniesionych nakładów; </w:t>
      </w:r>
    </w:p>
    <w:p w14:paraId="321CE185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5. uczciwej konkurencji – oznacza równe traktowanie wszystkich podmiotów ubiegających się o realizację zadania publicznego; </w:t>
      </w:r>
    </w:p>
    <w:p w14:paraId="19047E44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eastAsia="zh-CN" w:bidi="hi-IN"/>
        </w:rPr>
      </w:pPr>
      <w:r w:rsidRPr="00E40BCD">
        <w:rPr>
          <w:rFonts w:ascii="Times New Roman" w:hAnsi="Times New Roman"/>
          <w:sz w:val="24"/>
          <w:szCs w:val="24"/>
        </w:rPr>
        <w:t>6. jawności – opiera się na obowiązku informowania organizacji o czynnościach podejmowanych przez Gminę w zakresie objętym Programem.</w:t>
      </w:r>
    </w:p>
    <w:p w14:paraId="5C6CAD1A" w14:textId="77777777" w:rsidR="00E40BCD" w:rsidRPr="00E40BCD" w:rsidRDefault="00E40BCD" w:rsidP="00E40BCD">
      <w:pPr>
        <w:keepNext/>
        <w:widowControl w:val="0"/>
        <w:suppressAutoHyphens/>
        <w:spacing w:before="200" w:after="120" w:line="276" w:lineRule="auto"/>
        <w:jc w:val="both"/>
        <w:textAlignment w:val="baseline"/>
        <w:outlineLvl w:val="1"/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  <w:t>IV. Zakres przedmiotowy</w:t>
      </w:r>
    </w:p>
    <w:p w14:paraId="50399357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 4. Przedmiotem współpracy gminy z organizacjami pozarządowymi oraz innymi podmiotami prowadzącymi działalność pożytku publicznego jest:</w:t>
      </w:r>
    </w:p>
    <w:p w14:paraId="4BD642BA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1) realizacja zadań gminy określonych ustawami; </w:t>
      </w:r>
    </w:p>
    <w:p w14:paraId="75CAB667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2) podwyższenie skuteczności i efektywności działań kierowanych do mieszkańców gminy; </w:t>
      </w:r>
    </w:p>
    <w:p w14:paraId="7CC48FA4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3) określenie potrzeb społecznych i sposobu ich zaspokajania; </w:t>
      </w:r>
    </w:p>
    <w:p w14:paraId="1BC77B18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4) konsultowanie projektów aktów normatywnych w dziedzinach dotyczących działalności statutowej tych organizacji; </w:t>
      </w:r>
    </w:p>
    <w:p w14:paraId="4ECA0C94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5) tworzenie warunków do zwiększenia aktywności społecznej gminy. </w:t>
      </w:r>
    </w:p>
    <w:p w14:paraId="385160D5" w14:textId="77777777" w:rsidR="00E40BCD" w:rsidRPr="00E40BCD" w:rsidRDefault="00E40BCD" w:rsidP="00E40BCD">
      <w:pPr>
        <w:keepNext/>
        <w:widowControl w:val="0"/>
        <w:suppressAutoHyphens/>
        <w:spacing w:before="140" w:after="120" w:line="240" w:lineRule="auto"/>
        <w:jc w:val="both"/>
        <w:textAlignment w:val="baseline"/>
        <w:outlineLvl w:val="2"/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  <w:t>V. Formy współpracy</w:t>
      </w:r>
    </w:p>
    <w:p w14:paraId="24FCA7C4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§ 5. 1. Pozafinansowe formy współpracy Gminy z organizacjami pozarządowymi oraz innymi podmiotami prowadzącymi działalność pożytku publicznego dotyczą:</w:t>
      </w:r>
    </w:p>
    <w:p w14:paraId="0BBCE29F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1) wzajemnego informowania się o planowanych kierunkach działalności i współdziałanie w celu zharmonizowania tych kierunków; </w:t>
      </w:r>
    </w:p>
    <w:p w14:paraId="684EAE1F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2) konsultowania z podmiotami programu, odpowiednio do zakresu ich działania, projektów aktów normatywnych w dziedzinach dotyczących działalności statutowej tych organizacji;</w:t>
      </w:r>
    </w:p>
    <w:p w14:paraId="2D7ADC97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3) tworzenia wspólnych zespołów o charakterze doradczym i inicjatywnym;</w:t>
      </w:r>
    </w:p>
    <w:p w14:paraId="5D6D53F6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4) udzielania przez Wójta Gminy Rutka-Tartak honorowego patronatu działaniom lub programom prowadzonym przez organizacje pozarządowe; </w:t>
      </w:r>
    </w:p>
    <w:p w14:paraId="463AECAB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5) udzielania rekomendacji stowarzyszeniom i innym podmiotom prowadzącym działalność pożytku publicznego, które ubiegają się o dofinansowanie z innych źródeł; </w:t>
      </w:r>
    </w:p>
    <w:p w14:paraId="5D962FF7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6) udostępniania przez gminę posiadanych zasobów takich jak lokale na spotkania, szkolenia, konferencje organizacjom pozarządowym oraz innym podmiotom prowadzącym działalność pożytku publicznego. </w:t>
      </w:r>
    </w:p>
    <w:p w14:paraId="65BAFA62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2. Współpraca gminy o charakterze finansowym może odbywać się w formach: </w:t>
      </w:r>
    </w:p>
    <w:p w14:paraId="512471C5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1) powierzenia wykonania zadania publicznego wraz z udzieleniem dotacji na dofinansowanie jego realizacji; </w:t>
      </w:r>
    </w:p>
    <w:p w14:paraId="7E2D692E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2) wspierania takiego zadania publicznego wraz z udzieleniem dotacji na dofinansowanie jego </w:t>
      </w:r>
      <w:r w:rsidRPr="00E40BCD">
        <w:rPr>
          <w:rFonts w:ascii="Times New Roman" w:hAnsi="Times New Roman"/>
          <w:kern w:val="3"/>
          <w:sz w:val="24"/>
          <w:szCs w:val="24"/>
          <w:lang w:bidi="hi-IN"/>
        </w:rPr>
        <w:lastRenderedPageBreak/>
        <w:t xml:space="preserve">realizacji; </w:t>
      </w:r>
    </w:p>
    <w:p w14:paraId="2F290904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3) zawierania umów o wykonanie inicjatywy lokalnej oraz umów partnerstwa określonych w ustawie z dnia 6 grudnia 2006 r. o zasadach prowadzenia polityki rozwoju (Dz. U. z 2024 r. poz. 324, poz. 862).</w:t>
      </w:r>
    </w:p>
    <w:p w14:paraId="544BA94E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3. Podstawowym trybem przekazywania środków finansowych organizacjom pozarządowym i innym organizacjom pożytku publicznego jest otwarty konkurs ofert. W przypadkach wskazanych przez ustawę dopuszczalne jest stosowanie innego trybu. </w:t>
      </w:r>
    </w:p>
    <w:p w14:paraId="75AB00C8" w14:textId="77777777" w:rsidR="00E40BCD" w:rsidRPr="00E40BCD" w:rsidRDefault="00E40BCD" w:rsidP="00E40BCD">
      <w:pPr>
        <w:keepNext/>
        <w:keepLines/>
        <w:widowControl w:val="0"/>
        <w:suppressAutoHyphens/>
        <w:spacing w:before="200" w:after="0" w:line="360" w:lineRule="auto"/>
        <w:jc w:val="both"/>
        <w:textAlignment w:val="baseline"/>
        <w:outlineLvl w:val="3"/>
        <w:rPr>
          <w:rFonts w:ascii="Times New Roman" w:eastAsia="SimSun" w:hAnsi="Times New Roman"/>
          <w:b/>
          <w:bCs/>
          <w:iCs/>
          <w:color w:val="00000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b/>
          <w:bCs/>
          <w:iCs/>
          <w:color w:val="00000A"/>
          <w:kern w:val="3"/>
          <w:sz w:val="24"/>
          <w:szCs w:val="24"/>
          <w:lang w:eastAsia="zh-CN" w:bidi="hi-IN"/>
        </w:rPr>
        <w:t>VI. Priorytetowe zadania publiczne</w:t>
      </w:r>
    </w:p>
    <w:p w14:paraId="3C49E4A1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§ 6. Priorytetowymi zadaniami gminy w 2025 r. we współpracy z podmiotami Programu są:</w:t>
      </w:r>
    </w:p>
    <w:p w14:paraId="79D4C495" w14:textId="77777777" w:rsidR="00E40BCD" w:rsidRPr="00E40BCD" w:rsidRDefault="00E40BCD" w:rsidP="00E40BCD">
      <w:pPr>
        <w:widowControl w:val="0"/>
        <w:numPr>
          <w:ilvl w:val="0"/>
          <w:numId w:val="1"/>
        </w:numPr>
        <w:suppressAutoHyphens/>
        <w:autoSpaceDN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w zakresie ochrony zdrowia - organizacja czasu wolnego dzieci i młodzieży poprzez organizację wypoczynku letniego z elementami profilaktycznymi w formie półkolonii, kolonii, obozów; warsztaty i szkolenia dla mieszkańców gminy;</w:t>
      </w:r>
    </w:p>
    <w:p w14:paraId="72868EFF" w14:textId="77777777" w:rsidR="00E40BCD" w:rsidRPr="00E40BCD" w:rsidRDefault="00E40BCD" w:rsidP="00E40BCD">
      <w:pPr>
        <w:widowControl w:val="0"/>
        <w:numPr>
          <w:ilvl w:val="0"/>
          <w:numId w:val="1"/>
        </w:numPr>
        <w:suppressAutoHyphens/>
        <w:autoSpaceDN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w zakresie nauki, szkolnictwa wyższego, edukacji, oświaty i wychowania - inne formy wychowania przedszkolnego; </w:t>
      </w:r>
    </w:p>
    <w:p w14:paraId="2F28CB0B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3) w zakresie upowszechniania turystyki - wspieranie inicjatyw promujących turystykę; </w:t>
      </w:r>
    </w:p>
    <w:p w14:paraId="4B0228F5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4) w zakresie porządku i bezpieczeństwa publicznego - zabezpieczenie wypoczynku nad i na wodzie w sezonie letnim; </w:t>
      </w:r>
    </w:p>
    <w:p w14:paraId="2CEA0F2E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5) w zakresie pomocy społecznej - prowadzenie i zapewnienie miejsc w placówkach opiekuńczo-wychowawczych wsparcia dziennego - świetlice; </w:t>
      </w:r>
    </w:p>
    <w:p w14:paraId="2A5518D3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6) w zakresie ekonomii społecznej - wspieranie inicjatyw promujących zatrudnienie i aktywizację zawodową osób pozostających bez pracy i zagrożonych zwolnieniem z pracy; </w:t>
      </w:r>
    </w:p>
    <w:p w14:paraId="1DA62A93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7) w zakresie kultury - wspieranie inicjatyw i twórczych przedsięwzięć w dziedzinach artystycznych i kulturalnych, w szczególności poprzez organizowanie przeglądów, festiwali, spektakli, konkursów, plenerów, warsztatów lub innych form edukacji; </w:t>
      </w:r>
    </w:p>
    <w:p w14:paraId="0ABC0DAA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8) w zakresie sportu - wspieranie wszechstronnego rozwoju psychofizycznego i zdrowotnego poprzez popularyzowanie sportu i rekreacji ruchowej, organizowanie zajęć oraz imprez sportowych i rekreacyjnych, udział we współzawodnictwie sportowym poprzez: </w:t>
      </w:r>
    </w:p>
    <w:p w14:paraId="6B64F870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a) upowszechnienie sportu i rekreacji wśród dzieci w wieku przedszkolnym oraz uczących się w klasach I-III szkół podstawowych, </w:t>
      </w:r>
    </w:p>
    <w:p w14:paraId="1B9BDE0C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b) szkolenie sportowe w poszczególnych dyscyplinach sportowych, w tym udział w zawodach i rozgrywkach sportowych, </w:t>
      </w:r>
    </w:p>
    <w:p w14:paraId="45A2217D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c) organizacja imprez, zawodów i rozgrywek sportowych - wypoczynku dzieci i młodzieży - wspierania i upowszechniania kultury fizycznej</w:t>
      </w:r>
    </w:p>
    <w:p w14:paraId="77EB9BE9" w14:textId="77777777" w:rsidR="00E40BCD" w:rsidRPr="00E40BCD" w:rsidRDefault="00E40BCD" w:rsidP="00E40BCD">
      <w:pPr>
        <w:keepNext/>
        <w:widowControl w:val="0"/>
        <w:tabs>
          <w:tab w:val="left" w:pos="798"/>
        </w:tabs>
        <w:suppressAutoHyphens/>
        <w:spacing w:before="240" w:after="60" w:line="360" w:lineRule="auto"/>
        <w:ind w:hanging="1563"/>
        <w:jc w:val="both"/>
        <w:textAlignment w:val="baseline"/>
        <w:outlineLvl w:val="0"/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Microsoft YaHei" w:hAnsi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                           VII. Okres realizacji programu</w:t>
      </w:r>
    </w:p>
    <w:p w14:paraId="24C9423E" w14:textId="77777777" w:rsidR="00E40BCD" w:rsidRPr="00E40BCD" w:rsidRDefault="00E40BCD" w:rsidP="00E40BCD">
      <w:pPr>
        <w:widowControl w:val="0"/>
        <w:suppressAutoHyphens/>
        <w:spacing w:after="20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 7.</w:t>
      </w: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Roczny program współpracy z organizacjami pozarządowymi na rok 2025 obowiązuje od dnia 1 stycznia 2025 r. do dnia 31 grudnia 2025 r.</w:t>
      </w:r>
    </w:p>
    <w:p w14:paraId="57FEFD18" w14:textId="77777777" w:rsidR="00E40BCD" w:rsidRPr="00E40BCD" w:rsidRDefault="00E40BCD" w:rsidP="00E40BCD">
      <w:pPr>
        <w:keepNext/>
        <w:keepLines/>
        <w:widowControl w:val="0"/>
        <w:suppressAutoHyphens/>
        <w:spacing w:before="200" w:after="0" w:line="360" w:lineRule="auto"/>
        <w:textAlignment w:val="baseline"/>
        <w:outlineLvl w:val="4"/>
        <w:rPr>
          <w:rFonts w:ascii="Times New Roman" w:eastAsia="SimSun" w:hAnsi="Times New Roman"/>
          <w:b/>
          <w:color w:val="00000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b/>
          <w:color w:val="00000A"/>
          <w:kern w:val="3"/>
          <w:sz w:val="24"/>
          <w:szCs w:val="24"/>
          <w:lang w:eastAsia="zh-CN" w:bidi="hi-IN"/>
        </w:rPr>
        <w:t>VIII. Sposób realizacji programu</w:t>
      </w:r>
    </w:p>
    <w:p w14:paraId="6C4060E0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Liberation Serif" w:eastAsia="SimSun" w:hAnsi="Liberation Serif" w:cs="Mangal"/>
          <w:color w:val="000000"/>
          <w:kern w:val="3"/>
          <w:sz w:val="24"/>
          <w:szCs w:val="24"/>
          <w:lang w:eastAsia="zh-CN" w:bidi="hi-IN"/>
          <w14:ligatures w14:val="standardContextual"/>
        </w:rPr>
        <w:t xml:space="preserve">§ 8. </w:t>
      </w: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Cele zawarte w programie współpracy powinny być realizowane przez: </w:t>
      </w:r>
    </w:p>
    <w:p w14:paraId="7CD1656F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1) równy dostęp do informacji oraz wzajemne informowanie się o planowanych kierunkach działalności i współdziałaniu w celu zharmonizowania tych kierunków (stosownie do ustawy o dostępie do informacji publicznej); </w:t>
      </w:r>
    </w:p>
    <w:p w14:paraId="082D6178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2) zlecanie realizacji zadań publicznych przez organizacje pozarządowe poprzez powierzanie wykonywania zadań publicznych, wraz z udzielaniem dotacji na finansowanie ich realizacji lub wspieranie wykonywania zadań publicznych wraz z udzieleniem dotacji na ich dofinansowanie; </w:t>
      </w:r>
    </w:p>
    <w:p w14:paraId="5000DBBC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3) współpracę na zasadach: pomocniczości, suwerenności stron, partnerstwa, efektywności, uczciwej konkurencji i jawności; </w:t>
      </w:r>
    </w:p>
    <w:p w14:paraId="4BFA9C67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lastRenderedPageBreak/>
        <w:t xml:space="preserve">4) współdziałanie w pozyskiwaniu środków finansowych z innych źródeł, w szczególności z funduszy strukturalnych Unii Europejskiej; </w:t>
      </w:r>
    </w:p>
    <w:p w14:paraId="684F04D7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5) udział podmiotów prowadzących działalność pożytku publicznego w działaniach programowych samorządu; </w:t>
      </w:r>
    </w:p>
    <w:p w14:paraId="3A799BC0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6) umowy o wykonanie inicjatywy lokalnej na zasadach określonych w Ustawie; </w:t>
      </w:r>
    </w:p>
    <w:p w14:paraId="6658E0F3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7) umowy partnerstwa określone w ustawie z dnia 6 grudnia 2006 roku o zasadach prowadzenia polityki rozwoju; </w:t>
      </w:r>
    </w:p>
    <w:p w14:paraId="7ABAC010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8) użyczanie bądź wynajmowanie na preferencyjnych warunkach lokali na spotkania podmiotów prowadzących działalność pożytku publicznego; </w:t>
      </w:r>
    </w:p>
    <w:p w14:paraId="69671454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 xml:space="preserve">9) promocję działalności podmiotów prowadzących działalność pożytku publicznego w mediach; </w:t>
      </w:r>
    </w:p>
    <w:p w14:paraId="3283D7B9" w14:textId="77777777" w:rsidR="00E40BCD" w:rsidRPr="00E40BCD" w:rsidRDefault="00E40BCD" w:rsidP="00E40BCD">
      <w:pPr>
        <w:widowControl w:val="0"/>
        <w:tabs>
          <w:tab w:val="left" w:pos="720"/>
        </w:tabs>
        <w:suppressAutoHyphens/>
        <w:spacing w:after="200" w:line="240" w:lineRule="auto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E40BCD">
        <w:rPr>
          <w:rFonts w:ascii="Times New Roman" w:eastAsiaTheme="minorHAnsi" w:hAnsi="Times New Roman"/>
          <w:color w:val="000000"/>
          <w:lang w:eastAsia="en-US"/>
          <w14:ligatures w14:val="standardContextual"/>
        </w:rPr>
        <w:t>10) tworzenie wspólnych zespołów o charakterze doradczym i inicjatywnym, złożonych z przedstawicieli organizacji pozarządowych, podmiotów wymienionych w art.3 ust.3 ustawy oraz przedstawicieli właściwych organów administracji publicznej.</w:t>
      </w:r>
    </w:p>
    <w:p w14:paraId="06F79BB1" w14:textId="77777777" w:rsidR="00E40BCD" w:rsidRPr="00E40BCD" w:rsidRDefault="00E40BCD" w:rsidP="00E40BCD">
      <w:pPr>
        <w:keepNext/>
        <w:keepLines/>
        <w:widowControl w:val="0"/>
        <w:suppressAutoHyphens/>
        <w:spacing w:before="200" w:after="0" w:line="360" w:lineRule="auto"/>
        <w:textAlignment w:val="baseline"/>
        <w:outlineLvl w:val="5"/>
        <w:rPr>
          <w:rFonts w:ascii="Times New Roman" w:eastAsia="SimSun" w:hAnsi="Times New Roman"/>
          <w:b/>
          <w:iCs/>
          <w:color w:val="00000A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b/>
          <w:iCs/>
          <w:color w:val="00000A"/>
          <w:kern w:val="3"/>
          <w:sz w:val="24"/>
          <w:szCs w:val="24"/>
          <w:lang w:eastAsia="zh-CN" w:bidi="hi-IN"/>
        </w:rPr>
        <w:t>IX. Wysokość środków przeznaczona na realizację programu</w:t>
      </w:r>
    </w:p>
    <w:p w14:paraId="641C93B7" w14:textId="77777777" w:rsidR="00E40BCD" w:rsidRPr="00E40BCD" w:rsidRDefault="00E40BCD" w:rsidP="00E40BCD">
      <w:pPr>
        <w:widowControl w:val="0"/>
        <w:tabs>
          <w:tab w:val="left" w:pos="1026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 9. Wysokość środków planowanych na realizację programu określona będzie w projekcie budżetu Gminy Rutka-Tartak na 2025 r. w kwocie 6 000,00 zł. Wydatki związane z realizacją zadań, o których mowa w programie nie mogą przekroczyć kwoty środków finansowych zaplanowanych na ten cel w budżecie gminy. `</w:t>
      </w:r>
    </w:p>
    <w:p w14:paraId="375BB916" w14:textId="77777777" w:rsidR="00E40BCD" w:rsidRPr="00E40BCD" w:rsidRDefault="00E40BCD" w:rsidP="00E40BCD">
      <w:pPr>
        <w:keepNext/>
        <w:widowControl w:val="0"/>
        <w:tabs>
          <w:tab w:val="left" w:pos="1440"/>
        </w:tabs>
        <w:suppressAutoHyphens/>
        <w:spacing w:before="200" w:after="120" w:line="276" w:lineRule="auto"/>
        <w:jc w:val="both"/>
        <w:textAlignment w:val="baseline"/>
        <w:outlineLvl w:val="1"/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  <w:t>X. Sposób oceny realizacji programu</w:t>
      </w:r>
    </w:p>
    <w:p w14:paraId="54D84028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§ 10. 1. Miernikiem efektywności realizacji programu w danym roku będą następujące informacje: </w:t>
      </w:r>
    </w:p>
    <w:p w14:paraId="07221D18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1) liczba ogłoszonych otwartych konkursów ofert; </w:t>
      </w:r>
    </w:p>
    <w:p w14:paraId="42C2DE09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2) liczba ofert, które wpłynęły od organizacji; </w:t>
      </w:r>
    </w:p>
    <w:p w14:paraId="48CCE193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3) liczba umów zawartych z organizacjami na realizację zadań publicznych w ramach środków finansowych przekazywanych organizacjom przez samorządy gminy;</w:t>
      </w:r>
    </w:p>
    <w:p w14:paraId="76F6AA3A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4) liczba osób, które są adresatami realizowanych zadań publicznych w podziale na odbiorców bezpośrednich i pośrednich; </w:t>
      </w:r>
    </w:p>
    <w:p w14:paraId="6FED6D80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5) liczba osób zaangażowanych po stronie organizacji pozarządowych w realizację zadań publicznych, z podziałem na wolontariuszy i pracowników; </w:t>
      </w:r>
    </w:p>
    <w:p w14:paraId="028EC037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6) liczba organizacji pozarządowych podejmujących po raz pierwszy zadania publiczne w oparciu o dotacje; </w:t>
      </w:r>
    </w:p>
    <w:p w14:paraId="3970A312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7) wysokość kwot udzielonych dotacji; </w:t>
      </w:r>
    </w:p>
    <w:p w14:paraId="312CC003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8) wielkość wkładu własnego organizacji pozarządowych w realizację zadań publicznych.</w:t>
      </w:r>
    </w:p>
    <w:p w14:paraId="1CCEEEBC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2. Wójt nie później niż do 31 maja 2026 r. przedłoży Radzie Gminy Rutka-Tartak sprawozdanie z realizacji Programu. </w:t>
      </w:r>
    </w:p>
    <w:p w14:paraId="49A96C40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3. Sprawozdanie, o którym mowa w ust. 2 zostanie upublicznione w Biuletynie Informacji Publicznej Urzędu. </w:t>
      </w:r>
    </w:p>
    <w:p w14:paraId="03AAB7CF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>4. Wnioski, uwagi i propozycje dotyczące funkcjonowania programu współpracy gminy z organizacjami pozarządowymi oraz innymi podmiotami prowadzącymi działalność pożytku publicznego na 2025 r. można zgłaszać w trakcie roku Radzie Gminy Rutka-Tartak za pośrednictwem Wójta Gminy. Gmina Rutka-Tartak w trakcie wykonywania zadania przez organizacje pozarządowe oraz podmioty wymienione w art.3 ust.3 „Ustawy” sprawuje kontrolę prawidłowości wykonywania zadania, w tym wydatkowania przekazanych na realizację celu środków finansowych.</w:t>
      </w:r>
    </w:p>
    <w:p w14:paraId="475A2A89" w14:textId="77777777" w:rsidR="00E40BCD" w:rsidRP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b/>
          <w:bCs/>
          <w:kern w:val="3"/>
          <w:sz w:val="23"/>
          <w:szCs w:val="23"/>
          <w:lang w:bidi="hi-IN"/>
        </w:rPr>
        <w:t>X. Informacje o sposobie tworzenia programu i przebiegu konsultacji</w:t>
      </w:r>
    </w:p>
    <w:p w14:paraId="691E954C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kern w:val="3"/>
          <w:sz w:val="24"/>
          <w:szCs w:val="24"/>
          <w:lang w:eastAsia="en-US" w:bidi="hi-IN"/>
          <w14:ligatures w14:val="standardContextual"/>
        </w:rPr>
        <w:t xml:space="preserve">§ 11. </w:t>
      </w: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1. Program powstał we współpracy właściwych referatów, realizujących zadania publiczne Gminy Rutka-Tartak oraz pełnomocnika Wójta Gminy Rutka-Tartak ds. współpracy </w:t>
      </w: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lastRenderedPageBreak/>
        <w:t xml:space="preserve">z organizacjami pozarządowymi. Konsultacje projektu Programu przebiegły zgodnie z trybem określonym w uchwale Nr XXVIII/166/14 Rady Gminy Rutka-Tartak z dnia 19 lutego 2014 r. w sprawie  określenia szczegółowego sposobu konsultowania z radami działalności pożytku publicznego lub organizacjami pozarządowymi oraz podmiotami wymienionymi w art.3 ust. 3 ustawy o działalności pożytku publicznego i o wolontariacie projektów aktów prawa miejscowego w dziedzinach dotyczących działalności (Dz. Urz. Woj. </w:t>
      </w:r>
      <w:proofErr w:type="spellStart"/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>Podl</w:t>
      </w:r>
      <w:proofErr w:type="spellEnd"/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. z 2014 r. poz. 857), </w:t>
      </w:r>
    </w:p>
    <w:p w14:paraId="5552620B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2. Prace nad przygotowaniem i konsultowaniem Programu przebiegały następująco: </w:t>
      </w:r>
    </w:p>
    <w:p w14:paraId="54882D3E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1) listopad 2024 r. - przygotowanie projektu Programu przez Wójta Gminy Rutka-Tartak; </w:t>
      </w:r>
    </w:p>
    <w:p w14:paraId="073C76EC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2) listopad 2024 r. - przeprowadzenie konsultacji społecznych projektu Programu. Konsultacje przeprowadzono na podstawie zarządzenia </w:t>
      </w:r>
      <w:r w:rsidRPr="00E40BCD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Nr 69/24 Wójta Gminy Rutka-Tartak z dnia 22 listopada </w:t>
      </w: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2024 r. w sprawie przeprowadzenia konsultacji społecznych Programu współpracy Gminy Rutka-Tartak z organizacjami pozarządowymi oraz podmiotami, o których mowa w art. 3 ust. 3 ustawy o działalności pożytku publicznego i o wolontariacie na 2025 rok. Przebiegły one następująco: </w:t>
      </w:r>
    </w:p>
    <w:p w14:paraId="35AAF594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3) konsultacje odbyły się w okresie od </w:t>
      </w:r>
      <w:r w:rsidRPr="00E40BCD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1 grudnia 2024 r. do 10 grudnia 2024 r., </w:t>
      </w:r>
    </w:p>
    <w:p w14:paraId="7A9C114B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4) konsultacje przeprowadzono z organizacjami pozarządowymi i podmiotami wymienionymi w art. 3 ust. 3 ustawy oraz z mieszkańcami, </w:t>
      </w:r>
    </w:p>
    <w:p w14:paraId="505064FA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5) konsultacje odbyły się w formie wyrażenia opinii lub zgłoszenia uwag do udostępnionego publicznie projektu Programu; </w:t>
      </w:r>
    </w:p>
    <w:p w14:paraId="373EB90A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>6) opinie i wnioski można było składać do sekretariatu Urzędu Gminy Rutka-</w:t>
      </w:r>
      <w:r w:rsidRPr="00E40BCD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Tartak w terminie do 10 grudnia 2024 r. w godzinach pracy Urzędu bądź przesłać pocztą. </w:t>
      </w:r>
    </w:p>
    <w:p w14:paraId="7C4D95E3" w14:textId="77777777" w:rsidR="00E40BCD" w:rsidRPr="00E40BCD" w:rsidRDefault="00E40BCD" w:rsidP="00E40BCD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</w:pPr>
      <w:r w:rsidRPr="00E40BCD">
        <w:rPr>
          <w:rFonts w:ascii="Times New Roman" w:eastAsiaTheme="minorHAnsi" w:hAnsi="Times New Roman"/>
          <w:color w:val="000000"/>
          <w:sz w:val="24"/>
          <w:szCs w:val="24"/>
          <w:lang w:eastAsia="en-US"/>
          <w14:ligatures w14:val="standardContextual"/>
        </w:rPr>
        <w:t xml:space="preserve">7) w procesie konsultacji nie zgłoszono propozycji zmian Programu. </w:t>
      </w:r>
    </w:p>
    <w:p w14:paraId="477C1CD3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40BCD">
        <w:rPr>
          <w:rFonts w:ascii="Times New Roman" w:hAnsi="Times New Roman"/>
          <w:sz w:val="24"/>
          <w:szCs w:val="24"/>
        </w:rPr>
        <w:t xml:space="preserve">8) grudzień 2024 r. - skierowanie projektu Programu pod obrady Rady Gminy Rutka-Tartak. </w:t>
      </w:r>
    </w:p>
    <w:p w14:paraId="7F6AB220" w14:textId="77777777" w:rsidR="00E40BCD" w:rsidRP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XI. Tryb powołania i zasady działania Komisji Konkursowej do oceny ofert w otwartym konkursie ofert</w:t>
      </w:r>
    </w:p>
    <w:p w14:paraId="3B406FE9" w14:textId="77777777" w:rsidR="00E40BCD" w:rsidRP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§ 1. 1. Komisje konkursowe powoływane są zarządzeniem Wójta w celu opiniowania ofert złożonych przez organizacje pozarządowe i inne organizacje pożytku publicznego w ramach otwartych konkursów ofert. </w:t>
      </w:r>
    </w:p>
    <w:p w14:paraId="321201E8" w14:textId="77777777" w:rsidR="00E40BCD" w:rsidRP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2. Komisją kieruje Przewodniczący Komisji. </w:t>
      </w:r>
    </w:p>
    <w:p w14:paraId="77DFE6F6" w14:textId="77777777" w:rsidR="00E40BCD" w:rsidRPr="00E40BCD" w:rsidRDefault="00E40BCD" w:rsidP="00E40BC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3. Dla ważności obrad komisji niezbędny jest udział co najmniej połowy osób z jej składu, w tym obligatoryjnie przewodniczącego lub zastępcy przewodniczącego. Uchwały są podejmowane w głosowaniu jawnym zwykłą większością głosów. </w:t>
      </w:r>
    </w:p>
    <w:p w14:paraId="63AC68B8" w14:textId="77777777" w:rsidR="00E40BCD" w:rsidRP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4. Z przebiegu prac komisji sporządza się protokół. </w:t>
      </w:r>
    </w:p>
    <w:p w14:paraId="683A56B3" w14:textId="77777777" w:rsidR="00E40BCD" w:rsidRP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5. Protokół zostaje przedłożony Wójtowi Gminy. </w:t>
      </w:r>
    </w:p>
    <w:p w14:paraId="211CF489" w14:textId="77777777" w:rsidR="00E40BCD" w:rsidRP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 w:rsidRPr="00E40BCD">
        <w:rPr>
          <w:rFonts w:ascii="Times New Roman" w:hAnsi="Times New Roman"/>
          <w:kern w:val="3"/>
          <w:sz w:val="24"/>
          <w:szCs w:val="24"/>
          <w:lang w:bidi="hi-IN"/>
        </w:rPr>
        <w:t xml:space="preserve">6. Ostateczną decyzję o udzieleniu dotacji podejmuje Wójt. </w:t>
      </w:r>
    </w:p>
    <w:p w14:paraId="6EDDE7A2" w14:textId="77777777" w:rsidR="00E40BCD" w:rsidRPr="00E40BCD" w:rsidRDefault="00E40BCD" w:rsidP="00E40BCD">
      <w:pPr>
        <w:keepNext/>
        <w:widowControl w:val="0"/>
        <w:tabs>
          <w:tab w:val="left" w:pos="720"/>
          <w:tab w:val="left" w:pos="1080"/>
          <w:tab w:val="left" w:pos="1260"/>
        </w:tabs>
        <w:suppressAutoHyphens/>
        <w:spacing w:before="200" w:after="120" w:line="276" w:lineRule="auto"/>
        <w:ind w:left="360" w:hanging="246"/>
        <w:jc w:val="both"/>
        <w:textAlignment w:val="baseline"/>
        <w:outlineLvl w:val="1"/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Microsoft YaHei" w:hAnsi="Times New Roman" w:cs="Mangal"/>
          <w:b/>
          <w:bCs/>
          <w:kern w:val="3"/>
          <w:sz w:val="24"/>
          <w:szCs w:val="24"/>
          <w:lang w:eastAsia="zh-CN" w:bidi="hi-IN"/>
        </w:rPr>
        <w:t>XII. Postanowienia końcowe</w:t>
      </w:r>
    </w:p>
    <w:p w14:paraId="520C3713" w14:textId="77777777" w:rsidR="00E40BCD" w:rsidRPr="00E40BCD" w:rsidRDefault="00E40BCD" w:rsidP="00E40BCD">
      <w:pPr>
        <w:widowControl w:val="0"/>
        <w:tabs>
          <w:tab w:val="left" w:pos="720"/>
        </w:tabs>
        <w:suppressAutoHyphens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40BC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§ 1. Zmiany niniejszego Programu wymagają formy przyjętej dla jego uchwalenia.</w:t>
      </w:r>
    </w:p>
    <w:p w14:paraId="39A9AC3E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3D41A648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1A94F73E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5FDDCC41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5AF1C56F" w14:textId="77777777" w:rsidR="00E40BCD" w:rsidRP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39F9F53C" w14:textId="08301BC7" w:rsidR="00E40BCD" w:rsidRDefault="00E40BCD" w:rsidP="00E40BCD">
      <w:pPr>
        <w:keepNext/>
        <w:widowControl w:val="0"/>
        <w:suppressAutoHyphens/>
        <w:spacing w:before="240" w:after="120" w:line="276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4541DF28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0B1ACBA4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134D97C9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lastRenderedPageBreak/>
        <w:t>Załącznik Nr 2</w:t>
      </w:r>
    </w:p>
    <w:p w14:paraId="22C4ADDF" w14:textId="792E9CDE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do zarządzenia Nr 69.2024</w:t>
      </w:r>
    </w:p>
    <w:p w14:paraId="6E4F1229" w14:textId="77777777" w:rsidR="00E40BCD" w:rsidRDefault="00E40BCD" w:rsidP="00E40BCD">
      <w:pPr>
        <w:keepNext/>
        <w:widowControl w:val="0"/>
        <w:suppressAutoHyphens/>
        <w:spacing w:after="0" w:line="276" w:lineRule="auto"/>
        <w:ind w:left="5664" w:firstLine="708"/>
        <w:textAlignment w:val="baseline"/>
        <w:outlineLvl w:val="1"/>
        <w:rPr>
          <w:rFonts w:ascii="Times New Roman" w:eastAsia="Microsoft YaHei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Microsoft YaHei" w:hAnsi="Times New Roman"/>
          <w:bCs/>
          <w:kern w:val="3"/>
          <w:sz w:val="24"/>
          <w:szCs w:val="24"/>
          <w:lang w:eastAsia="zh-CN" w:bidi="hi-IN"/>
        </w:rPr>
        <w:t>Wójta Gminy Rutka-Tartak</w:t>
      </w:r>
    </w:p>
    <w:p w14:paraId="6A789A0A" w14:textId="5E05E08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z dnia 22 listopada 2024 roku</w:t>
      </w:r>
    </w:p>
    <w:p w14:paraId="2FBA683F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 </w:t>
      </w:r>
    </w:p>
    <w:p w14:paraId="1D3E00F8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WÓJT GMINY RUTKA-TARTAK</w:t>
      </w:r>
    </w:p>
    <w:p w14:paraId="6EB7F9E4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b/>
          <w:bCs/>
          <w:kern w:val="3"/>
          <w:sz w:val="24"/>
          <w:szCs w:val="24"/>
          <w:lang w:bidi="hi-IN"/>
        </w:rPr>
        <w:t>OGŁASZA KONSULTACJE</w:t>
      </w:r>
    </w:p>
    <w:p w14:paraId="22FA8AD4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 </w:t>
      </w:r>
    </w:p>
    <w:p w14:paraId="00ACA92E" w14:textId="77777777" w:rsidR="00E40BCD" w:rsidRDefault="00E40BCD" w:rsidP="00E40BCD">
      <w:pPr>
        <w:widowControl w:val="0"/>
        <w:suppressAutoHyphens/>
        <w:spacing w:before="280" w:after="28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Ogłasza się konsultacje z organizacjami pozarządowymi oraz podmiotami wymienionymi w art. 3 ust. 3 ustawy o działalności pożytku publicznego i o wolontariacie prowadzącymi działalność na terenie gminy Rutka-Tartak projektu uchwały Rady Gminy Rutka-Tartak w sprawie rocznego programu współpracy z organizacjami pozarządowymi oraz podmiotami o których mowa w art. 3 ust. 3 ustawy z dnia 24 kwietnia 2003 r. o działalności pożytku publicznego i o wolontariacie na 2025 rok</w:t>
      </w:r>
    </w:p>
    <w:p w14:paraId="7AE30C18" w14:textId="77777777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1. Przedmiot konsultacji.</w:t>
      </w:r>
    </w:p>
    <w:p w14:paraId="7353F25F" w14:textId="77777777" w:rsidR="00E40BCD" w:rsidRDefault="00E40BCD" w:rsidP="00E40BCD">
      <w:pPr>
        <w:widowControl w:val="0"/>
        <w:suppressAutoHyphens/>
        <w:spacing w:after="0" w:line="240" w:lineRule="auto"/>
        <w:ind w:firstLine="57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Projekt uchwały </w:t>
      </w:r>
      <w:r>
        <w:rPr>
          <w:rFonts w:ascii="Times New Roman" w:hAnsi="Times New Roman"/>
          <w:kern w:val="3"/>
          <w:sz w:val="24"/>
          <w:szCs w:val="24"/>
          <w:lang w:bidi="hi-IN"/>
        </w:rPr>
        <w:t>w sprawie uchwalenia Rocznego programu współpracy Gminy Rutka-Tartak z organizacjami pozarządowymi oraz podmiotami o których mowa w art. 3 ustawy z dnia 24 kwietnia 2003r. o działalności pożytku  publicznego i o wolontariacie na 2025 rok.</w:t>
      </w:r>
    </w:p>
    <w:p w14:paraId="7686236A" w14:textId="77777777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2.Termin konsultacji.</w:t>
      </w:r>
    </w:p>
    <w:p w14:paraId="130991EC" w14:textId="577FAD35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Od  1 grudnia 2024 r. do 10 grudnia 2024 r.</w:t>
      </w:r>
    </w:p>
    <w:p w14:paraId="712FBA50" w14:textId="77777777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3. Forma konsultacji.</w:t>
      </w:r>
    </w:p>
    <w:p w14:paraId="4F0B7603" w14:textId="77777777" w:rsidR="00E40BCD" w:rsidRDefault="00E40BCD" w:rsidP="00E40BCD">
      <w:pPr>
        <w:widowControl w:val="0"/>
        <w:suppressAutoHyphens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Wypełniony formularz należy przesłać na adres:</w:t>
      </w:r>
    </w:p>
    <w:p w14:paraId="05BB411D" w14:textId="77777777" w:rsidR="00E40BCD" w:rsidRDefault="00E40BCD" w:rsidP="00E40BCD">
      <w:pPr>
        <w:widowControl w:val="0"/>
        <w:suppressAutoHyphens/>
        <w:spacing w:after="0" w:line="240" w:lineRule="auto"/>
        <w:ind w:left="360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- poczty elektronicznej: </w:t>
      </w:r>
      <w:hyperlink r:id="rId5" w:history="1">
        <w:r>
          <w:rPr>
            <w:rStyle w:val="Hipercze"/>
            <w:rFonts w:eastAsia="SimSun"/>
            <w:sz w:val="24"/>
            <w:szCs w:val="24"/>
          </w:rPr>
          <w:t xml:space="preserve">gops_rutka-tartak@ug.rutkatartak.wrotapodlasia. </w:t>
        </w:r>
        <w:proofErr w:type="spellStart"/>
        <w:r>
          <w:rPr>
            <w:rStyle w:val="Hipercze"/>
            <w:rFonts w:eastAsia="SimSun"/>
            <w:sz w:val="24"/>
            <w:szCs w:val="24"/>
          </w:rPr>
          <w:t>pl</w:t>
        </w:r>
        <w:proofErr w:type="spellEnd"/>
      </w:hyperlink>
    </w:p>
    <w:p w14:paraId="7BBD97D9" w14:textId="6C3AE87B" w:rsidR="00E40BCD" w:rsidRDefault="00E40BCD" w:rsidP="00E40BCD">
      <w:pPr>
        <w:widowControl w:val="0"/>
        <w:suppressAutoHyphens/>
        <w:spacing w:after="0" w:line="240" w:lineRule="auto"/>
        <w:ind w:left="36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- pisemnej opinii na formularzu, stanowiącym załącznik Nr 2 i skierowanie go do Gminnego Ośrodka Pomocy Społecznej w Rutce-Tarta, ul. 3 Maja 13, 16-406 Rutka-Tartak w terminie do dnia  10 grudnia 2024r.</w:t>
      </w:r>
    </w:p>
    <w:p w14:paraId="33776761" w14:textId="77777777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4. Adres strony internetowej, na której zamieszczono projekt aktu prawa miejscowego.</w:t>
      </w:r>
    </w:p>
    <w:p w14:paraId="06C5BE59" w14:textId="77777777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https://rutka-tartak.com.pl</w:t>
      </w:r>
    </w:p>
    <w:p w14:paraId="6B240218" w14:textId="77777777" w:rsid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5. Komórka odpowiedzialna z przygotowanie i przeprowadzenie konsultacji.</w:t>
      </w:r>
    </w:p>
    <w:p w14:paraId="5F714189" w14:textId="77777777" w:rsid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Gminny Ośrodek Pomocy Społecznej w Rutce-Tartak</w:t>
      </w:r>
    </w:p>
    <w:p w14:paraId="16EC177D" w14:textId="77777777" w:rsidR="00E40BCD" w:rsidRDefault="00E40BCD" w:rsidP="00E40BCD">
      <w:pPr>
        <w:widowControl w:val="0"/>
        <w:suppressAutoHyphens/>
        <w:spacing w:before="280" w:after="280" w:line="240" w:lineRule="auto"/>
        <w:textAlignment w:val="baseline"/>
        <w:rPr>
          <w:rFonts w:ascii="Times New Roman" w:hAnsi="Times New Roman"/>
          <w:kern w:val="3"/>
          <w:sz w:val="24"/>
          <w:szCs w:val="24"/>
          <w:lang w:bidi="hi-IN"/>
        </w:rPr>
      </w:pPr>
    </w:p>
    <w:p w14:paraId="2BEC7CE0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760D7629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709AA5A0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23C15432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6FD169B9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3FAA86C6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245447F1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72A8A73D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</w:p>
    <w:p w14:paraId="7A4DCD67" w14:textId="50589DC0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  <w:lastRenderedPageBreak/>
        <w:t>Załącznik Nr 3</w:t>
      </w:r>
    </w:p>
    <w:p w14:paraId="15CDF510" w14:textId="26EB8E56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  <w:t>do Zarządzenia nr 69 .2024</w:t>
      </w:r>
    </w:p>
    <w:p w14:paraId="193F180B" w14:textId="7777777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  <w:t>Wójta Gminy Rutka-Tartak</w:t>
      </w:r>
    </w:p>
    <w:p w14:paraId="248A1E70" w14:textId="30864197" w:rsidR="00E40BCD" w:rsidRDefault="00E40BCD" w:rsidP="00E40BCD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0"/>
          <w:szCs w:val="20"/>
          <w:lang w:eastAsia="zh-CN" w:bidi="hi-IN"/>
        </w:rPr>
        <w:t>z dnia 22 listopada 2024r.</w:t>
      </w:r>
    </w:p>
    <w:p w14:paraId="61BE6A41" w14:textId="77777777" w:rsidR="00E40BCD" w:rsidRDefault="00E40BCD" w:rsidP="00E40BCD">
      <w:pPr>
        <w:widowControl w:val="0"/>
        <w:suppressAutoHyphens/>
        <w:spacing w:after="0" w:line="240" w:lineRule="auto"/>
        <w:ind w:left="2160" w:firstLine="72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14:paraId="60FF28F6" w14:textId="77777777" w:rsidR="00E40BCD" w:rsidRDefault="00E40BCD" w:rsidP="00E40BCD">
      <w:pPr>
        <w:widowControl w:val="0"/>
        <w:suppressAutoHyphens/>
        <w:spacing w:after="0" w:line="240" w:lineRule="auto"/>
        <w:ind w:left="2160" w:firstLine="72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FORMULARZ KONSULTACJI</w:t>
      </w:r>
    </w:p>
    <w:p w14:paraId="37D34E0B" w14:textId="77777777" w:rsidR="00E40BCD" w:rsidRDefault="00E40BCD" w:rsidP="00E40BC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0"/>
          <w:szCs w:val="20"/>
          <w:lang w:eastAsia="zh-CN" w:bidi="hi-IN"/>
        </w:rPr>
        <w:t>Projektu uchwały w sprawie Rocznego Programu Współpracy Gminy Rutka-Tartak z organizacjami pozarządowymi oraz podmiotami o których mowa w art. 3 ust. 3 ustawy z dnia 24 kwietnia 2003 roku o działalności pożytku publicznego i o wolontariacie, na 2025 rok</w:t>
      </w:r>
    </w:p>
    <w:p w14:paraId="4065CC52" w14:textId="77777777" w:rsidR="00E40BCD" w:rsidRDefault="00E40BCD" w:rsidP="00E40BCD">
      <w:pPr>
        <w:widowControl w:val="0"/>
        <w:numPr>
          <w:ilvl w:val="0"/>
          <w:numId w:val="3"/>
        </w:numPr>
        <w:suppressAutoHyphens/>
        <w:spacing w:before="280" w:after="28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Dane organizacji pozarządowej:</w:t>
      </w:r>
    </w:p>
    <w:tbl>
      <w:tblPr>
        <w:tblW w:w="8925" w:type="dxa"/>
        <w:tblInd w:w="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5493"/>
      </w:tblGrid>
      <w:tr w:rsidR="00E40BCD" w14:paraId="1876248D" w14:textId="77777777" w:rsidTr="00E40BCD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C34D7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1863E7C9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Nazwa podmiotu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BFCF07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0BCD" w14:paraId="05D2CFB1" w14:textId="77777777" w:rsidTr="00E40BCD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4E302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44657687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Adres siedziby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0F8B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0BCD" w14:paraId="54DF2B02" w14:textId="77777777" w:rsidTr="00E40BCD">
        <w:tc>
          <w:tcPr>
            <w:tcW w:w="3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765DC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6EF8F9D4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telefon i adres e-mail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9525FC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081CC3D" w14:textId="77777777" w:rsidR="00E40BCD" w:rsidRDefault="00E40BCD" w:rsidP="00E40BCD">
      <w:pPr>
        <w:widowControl w:val="0"/>
        <w:numPr>
          <w:ilvl w:val="0"/>
          <w:numId w:val="4"/>
        </w:numPr>
        <w:suppressAutoHyphens/>
        <w:spacing w:before="280" w:after="28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Uwagi do projektu uchwały:</w:t>
      </w:r>
    </w:p>
    <w:tbl>
      <w:tblPr>
        <w:tblW w:w="8925" w:type="dxa"/>
        <w:tblInd w:w="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3722"/>
        <w:gridCol w:w="2231"/>
        <w:gridCol w:w="2231"/>
      </w:tblGrid>
      <w:tr w:rsidR="00E40BCD" w14:paraId="5A803F75" w14:textId="77777777" w:rsidTr="00E40BCD"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4F1D6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2D3E88FE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1A417A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Część dokumentu, którego dotyczy uwaga ( rozdział, paragraf, ustęp, punkt)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4ED0E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Treść proponowanej uwagi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B19AE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3390F127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  <w:t>Uzasadnienie</w:t>
            </w:r>
          </w:p>
        </w:tc>
      </w:tr>
      <w:tr w:rsidR="00E40BCD" w14:paraId="6C11505E" w14:textId="77777777" w:rsidTr="00E40BCD"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0F40A0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352EFACA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57E7D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66998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D534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0BCD" w14:paraId="65B71D05" w14:textId="77777777" w:rsidTr="00E40BCD"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45041B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45BB779E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8D352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FFD258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3566D7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0BCD" w14:paraId="153A80EF" w14:textId="77777777" w:rsidTr="00E40BCD"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E13DA1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  <w:p w14:paraId="28062A26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8BB36C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EF1E0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420EB2" w14:textId="77777777" w:rsidR="00E40BCD" w:rsidRDefault="00E40BCD">
            <w:pPr>
              <w:widowControl w:val="0"/>
              <w:suppressAutoHyphens/>
              <w:spacing w:before="280"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0710222" w14:textId="77777777" w:rsidR="00E40BCD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ab/>
      </w:r>
    </w:p>
    <w:p w14:paraId="74A0DAD8" w14:textId="77777777" w:rsidR="00027896" w:rsidRDefault="00E40BCD" w:rsidP="00E40BCD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</w:p>
    <w:p w14:paraId="0A6B7366" w14:textId="5F69B064" w:rsidR="00E40BCD" w:rsidRDefault="00E40BCD" w:rsidP="00027896">
      <w:pPr>
        <w:widowControl w:val="0"/>
        <w:suppressAutoHyphens/>
        <w:spacing w:after="0" w:line="240" w:lineRule="auto"/>
        <w:ind w:left="4956" w:firstLine="708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16"/>
          <w:szCs w:val="16"/>
          <w:lang w:eastAsia="zh-CN" w:bidi="hi-IN"/>
        </w:rPr>
        <w:t>……………………………………………</w:t>
      </w:r>
    </w:p>
    <w:p w14:paraId="5736C780" w14:textId="77777777" w:rsidR="00E40BCD" w:rsidRDefault="00E40BCD" w:rsidP="00E40BCD">
      <w:pPr>
        <w:widowControl w:val="0"/>
        <w:suppressAutoHyphens/>
        <w:spacing w:after="0" w:line="240" w:lineRule="auto"/>
        <w:ind w:left="360"/>
        <w:jc w:val="right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16"/>
          <w:szCs w:val="16"/>
          <w:lang w:eastAsia="zh-CN" w:bidi="hi-IN"/>
        </w:rPr>
        <w:t xml:space="preserve">                                                 data, imię i nazwisko osoby zgłaszającej uwagi w imieniu organizacji</w:t>
      </w:r>
    </w:p>
    <w:p w14:paraId="6B906EB9" w14:textId="77777777" w:rsidR="00E40BCD" w:rsidRDefault="00E40BCD" w:rsidP="00E40BC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EF4A30C" w14:textId="77777777" w:rsidR="00E40BCD" w:rsidRDefault="00E40BCD" w:rsidP="00E40BC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2A1FD64F" w14:textId="77777777" w:rsidR="00E40BCD" w:rsidRDefault="00E40BCD" w:rsidP="00E40BC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67267B77" w14:textId="77777777" w:rsidR="00E40BCD" w:rsidRDefault="00E40BCD" w:rsidP="00027896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sectPr w:rsidR="00E4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632C7"/>
    <w:multiLevelType w:val="multilevel"/>
    <w:tmpl w:val="FFFFFFFF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4A294960"/>
    <w:multiLevelType w:val="hybridMultilevel"/>
    <w:tmpl w:val="FFFFFFFF"/>
    <w:lvl w:ilvl="0" w:tplc="CCA099DA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F05283B"/>
    <w:multiLevelType w:val="multilevel"/>
    <w:tmpl w:val="FFFFFFFF"/>
    <w:styleLink w:val="WWNum8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2066832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837941">
    <w:abstractNumId w:val="2"/>
  </w:num>
  <w:num w:numId="3" w16cid:durableId="583878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966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0097782">
    <w:abstractNumId w:val="0"/>
  </w:num>
  <w:num w:numId="6" w16cid:durableId="864102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6868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A"/>
    <w:rsid w:val="00027896"/>
    <w:rsid w:val="00165F2A"/>
    <w:rsid w:val="00543AA3"/>
    <w:rsid w:val="007527EB"/>
    <w:rsid w:val="009B12C2"/>
    <w:rsid w:val="00BA349D"/>
    <w:rsid w:val="00BC69F5"/>
    <w:rsid w:val="00CE7231"/>
    <w:rsid w:val="00E4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B6FB"/>
  <w15:chartTrackingRefBased/>
  <w15:docId w15:val="{ACA29880-3886-45EE-8B18-8915355C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BCD"/>
    <w:pPr>
      <w:autoSpaceDN w:val="0"/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BCD"/>
    <w:pPr>
      <w:keepNext/>
      <w:widowControl w:val="0"/>
      <w:suppressAutoHyphens/>
      <w:spacing w:before="200" w:after="120" w:line="276" w:lineRule="auto"/>
      <w:outlineLvl w:val="1"/>
    </w:pPr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BCD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40BCD"/>
    <w:rPr>
      <w:rFonts w:ascii="Times New Roman" w:hAnsi="Times New Roman" w:cs="Times New Roman" w:hint="default"/>
      <w:color w:val="000000"/>
      <w:u w:val="single"/>
    </w:rPr>
  </w:style>
  <w:style w:type="character" w:styleId="Pogrubienie">
    <w:name w:val="Strong"/>
    <w:basedOn w:val="Domylnaczcionkaakapitu"/>
    <w:uiPriority w:val="22"/>
    <w:qFormat/>
    <w:rsid w:val="00E40BCD"/>
    <w:rPr>
      <w:rFonts w:ascii="Times New Roman" w:hAnsi="Times New Roman" w:cs="Times New Roman" w:hint="default"/>
      <w:b/>
      <w:bCs w:val="0"/>
    </w:rPr>
  </w:style>
  <w:style w:type="paragraph" w:customStyle="1" w:styleId="Standard">
    <w:name w:val="Standard"/>
    <w:uiPriority w:val="99"/>
    <w:semiHidden/>
    <w:rsid w:val="00E40BCD"/>
    <w:pPr>
      <w:widowControl w:val="0"/>
      <w:suppressAutoHyphens/>
      <w:autoSpaceDN w:val="0"/>
      <w:spacing w:after="200" w:line="27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podstawowywcity2">
    <w:name w:val="Body Text Indent 2"/>
    <w:basedOn w:val="Standard"/>
    <w:link w:val="Tekstpodstawowywcity2Znak"/>
    <w:uiPriority w:val="99"/>
    <w:semiHidden/>
    <w:unhideWhenUsed/>
    <w:rsid w:val="00E40BCD"/>
    <w:pPr>
      <w:spacing w:after="0" w:line="240" w:lineRule="auto"/>
      <w:ind w:left="684" w:hanging="684"/>
      <w:jc w:val="center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40BCD"/>
    <w:rPr>
      <w:rFonts w:ascii="Times New Roman" w:eastAsiaTheme="minorEastAsia" w:hAnsi="Times New Roman" w:cs="Times New Roman"/>
      <w:b/>
      <w:bCs/>
      <w:kern w:val="3"/>
      <w:sz w:val="24"/>
      <w:szCs w:val="24"/>
      <w:lang w:eastAsia="pl-PL" w:bidi="hi-IN"/>
      <w14:ligatures w14:val="none"/>
    </w:rPr>
  </w:style>
  <w:style w:type="paragraph" w:styleId="Akapitzlist">
    <w:name w:val="List Paragraph"/>
    <w:basedOn w:val="Standard"/>
    <w:uiPriority w:val="34"/>
    <w:qFormat/>
    <w:rsid w:val="00E40BCD"/>
    <w:pPr>
      <w:ind w:left="720"/>
    </w:pPr>
  </w:style>
  <w:style w:type="paragraph" w:styleId="NormalnyWeb">
    <w:name w:val="Normal (Web)"/>
    <w:basedOn w:val="Standard"/>
    <w:uiPriority w:val="99"/>
    <w:semiHidden/>
    <w:unhideWhenUsed/>
    <w:rsid w:val="00E40BCD"/>
    <w:pPr>
      <w:spacing w:before="280" w:after="280" w:line="240" w:lineRule="auto"/>
    </w:pPr>
    <w:rPr>
      <w:rFonts w:ascii="Times New Roman" w:eastAsiaTheme="minorEastAsia" w:hAnsi="Times New Roman" w:cs="Times New Roman"/>
      <w:lang w:eastAsia="pl-PL"/>
    </w:rPr>
  </w:style>
  <w:style w:type="numbering" w:customStyle="1" w:styleId="WWNum81">
    <w:name w:val="WWNum81"/>
    <w:rsid w:val="00E40BCD"/>
    <w:pPr>
      <w:numPr>
        <w:numId w:val="2"/>
      </w:numPr>
    </w:pPr>
  </w:style>
  <w:style w:type="numbering" w:customStyle="1" w:styleId="WWNum8">
    <w:name w:val="WWNum8"/>
    <w:rsid w:val="00E40BC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_rutka-tartak@ug.rutkatartak.wrotapodlasia.%20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2965</Words>
  <Characters>17795</Characters>
  <Application>Microsoft Office Word</Application>
  <DocSecurity>0</DocSecurity>
  <Lines>148</Lines>
  <Paragraphs>41</Paragraphs>
  <ScaleCrop>false</ScaleCrop>
  <Company/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SOKOŁOWSKA</dc:creator>
  <cp:keywords/>
  <dc:description/>
  <cp:lastModifiedBy>MARCIN DEMBOWSKI</cp:lastModifiedBy>
  <cp:revision>2</cp:revision>
  <cp:lastPrinted>2024-11-21T12:56:00Z</cp:lastPrinted>
  <dcterms:created xsi:type="dcterms:W3CDTF">2024-11-22T07:10:00Z</dcterms:created>
  <dcterms:modified xsi:type="dcterms:W3CDTF">2024-11-22T07:10:00Z</dcterms:modified>
</cp:coreProperties>
</file>